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13" w:type="dxa"/>
        <w:tblInd w:w="-432" w:type="dxa"/>
        <w:tblLook w:val="00A0" w:firstRow="1" w:lastRow="0" w:firstColumn="1" w:lastColumn="0" w:noHBand="0" w:noVBand="0"/>
      </w:tblPr>
      <w:tblGrid>
        <w:gridCol w:w="10416"/>
      </w:tblGrid>
      <w:tr w:rsidR="00A84807" w:rsidRPr="00A84807" w14:paraId="26C7EEE6" w14:textId="77777777" w:rsidTr="003C0D85">
        <w:trPr>
          <w:trHeight w:val="8789"/>
        </w:trPr>
        <w:tc>
          <w:tcPr>
            <w:tcW w:w="10213" w:type="dxa"/>
            <w:shd w:val="clear" w:color="auto" w:fill="auto"/>
          </w:tcPr>
          <w:p w14:paraId="59EB5C6F" w14:textId="03247DB6" w:rsidR="00A84807" w:rsidRPr="00A84807" w:rsidRDefault="00A84807" w:rsidP="00A84807">
            <w:pPr>
              <w:spacing w:after="0" w:line="240" w:lineRule="auto"/>
              <w:jc w:val="right"/>
              <w:rPr>
                <w:rFonts w:ascii="Times New Roman" w:hAnsi="Times New Roman" w:cs="Times New Roman"/>
                <w:i/>
                <w:sz w:val="20"/>
                <w:szCs w:val="20"/>
              </w:rPr>
            </w:pPr>
            <w:permStart w:id="186078583" w:edGrp="everyone"/>
            <w:r w:rsidRPr="00A84807">
              <w:rPr>
                <w:rFonts w:ascii="Times New Roman" w:hAnsi="Times New Roman" w:cs="Times New Roman"/>
                <w:i/>
                <w:sz w:val="20"/>
                <w:szCs w:val="20"/>
              </w:rPr>
              <w:t>ПРИЛОЖЕНИЕ  № _</w:t>
            </w:r>
            <w:r w:rsidR="00B95620">
              <w:rPr>
                <w:rFonts w:ascii="Times New Roman" w:hAnsi="Times New Roman" w:cs="Times New Roman"/>
                <w:i/>
                <w:sz w:val="20"/>
                <w:szCs w:val="20"/>
              </w:rPr>
              <w:t>5</w:t>
            </w:r>
            <w:bookmarkStart w:id="0" w:name="_GoBack"/>
            <w:bookmarkEnd w:id="0"/>
            <w:r w:rsidRPr="00A84807">
              <w:rPr>
                <w:rFonts w:ascii="Times New Roman" w:hAnsi="Times New Roman" w:cs="Times New Roman"/>
                <w:i/>
                <w:sz w:val="20"/>
                <w:szCs w:val="20"/>
              </w:rPr>
              <w:t>___</w:t>
            </w:r>
          </w:p>
          <w:p w14:paraId="3545EF95" w14:textId="77777777" w:rsidR="00A84807" w:rsidRPr="00A84807" w:rsidRDefault="00A84807" w:rsidP="00A84807">
            <w:pPr>
              <w:spacing w:after="0" w:line="240" w:lineRule="auto"/>
              <w:jc w:val="right"/>
              <w:rPr>
                <w:rFonts w:ascii="Times New Roman" w:hAnsi="Times New Roman" w:cs="Times New Roman"/>
                <w:i/>
                <w:sz w:val="20"/>
                <w:szCs w:val="20"/>
              </w:rPr>
            </w:pPr>
            <w:r w:rsidRPr="00A84807">
              <w:rPr>
                <w:rFonts w:ascii="Times New Roman" w:hAnsi="Times New Roman" w:cs="Times New Roman"/>
                <w:i/>
                <w:sz w:val="20"/>
                <w:szCs w:val="20"/>
              </w:rPr>
              <w:t>к Договору ________</w:t>
            </w:r>
          </w:p>
          <w:p w14:paraId="5704F820" w14:textId="77777777" w:rsidR="00A84807" w:rsidRPr="00A84807" w:rsidRDefault="00A84807" w:rsidP="00A84807">
            <w:pPr>
              <w:spacing w:after="0" w:line="240" w:lineRule="auto"/>
              <w:jc w:val="right"/>
              <w:rPr>
                <w:rFonts w:ascii="Times New Roman" w:hAnsi="Times New Roman" w:cs="Times New Roman"/>
                <w:i/>
                <w:sz w:val="20"/>
                <w:szCs w:val="20"/>
              </w:rPr>
            </w:pPr>
            <w:r w:rsidRPr="00A84807">
              <w:rPr>
                <w:rFonts w:ascii="Times New Roman" w:hAnsi="Times New Roman" w:cs="Times New Roman"/>
                <w:i/>
                <w:sz w:val="20"/>
                <w:szCs w:val="20"/>
              </w:rPr>
              <w:t>№____ от ___________20__ г.</w:t>
            </w:r>
          </w:p>
          <w:permEnd w:id="186078583"/>
          <w:p w14:paraId="74AFCB06" w14:textId="77777777" w:rsidR="00A84807" w:rsidRPr="00A84807" w:rsidRDefault="00A84807" w:rsidP="00A84807">
            <w:pPr>
              <w:spacing w:after="0" w:line="240" w:lineRule="auto"/>
              <w:jc w:val="center"/>
              <w:rPr>
                <w:rFonts w:ascii="Times New Roman" w:hAnsi="Times New Roman" w:cs="Times New Roman"/>
                <w:b/>
                <w:sz w:val="20"/>
                <w:szCs w:val="20"/>
              </w:rPr>
            </w:pPr>
          </w:p>
          <w:p w14:paraId="170C987F" w14:textId="77777777" w:rsidR="00A84807" w:rsidRPr="00A84807" w:rsidRDefault="00A84807" w:rsidP="00A84807">
            <w:pPr>
              <w:spacing w:after="0" w:line="240" w:lineRule="auto"/>
              <w:jc w:val="center"/>
              <w:rPr>
                <w:rFonts w:ascii="Times New Roman" w:hAnsi="Times New Roman" w:cs="Times New Roman"/>
                <w:b/>
                <w:sz w:val="20"/>
                <w:szCs w:val="20"/>
              </w:rPr>
            </w:pPr>
          </w:p>
          <w:p w14:paraId="59430897" w14:textId="77777777" w:rsidR="00A84807" w:rsidRPr="00A84807" w:rsidRDefault="00A84807" w:rsidP="00A84807">
            <w:p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ТРЕБОВАНИЯ</w:t>
            </w:r>
          </w:p>
          <w:p w14:paraId="7BAD7B7E" w14:textId="77777777" w:rsidR="00A84807" w:rsidRPr="00A84807" w:rsidRDefault="00A84807" w:rsidP="00A84807">
            <w:p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К ПОДРЯДНЫМ ОРГАНИЗАЦИЯМ В ОБЛАСТИ БЕЗОПАСНОСТИ,</w:t>
            </w:r>
          </w:p>
          <w:p w14:paraId="49678D87" w14:textId="77777777" w:rsidR="00A84807" w:rsidRPr="00A84807" w:rsidRDefault="00A84807" w:rsidP="00A84807">
            <w:p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ОХРАНЫ ТРУДА, ЗДОРОВЬЯ И ОКРУЖАЮЩЕЙ СРЕДЫ,</w:t>
            </w:r>
          </w:p>
          <w:p w14:paraId="24AD5E85" w14:textId="77777777" w:rsidR="00A84807" w:rsidRPr="00A84807" w:rsidRDefault="00A84807" w:rsidP="00A84807">
            <w:p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РАЗМЕРЫ ШТРАФОВ ЗА НАРУШЕНИЕ</w:t>
            </w:r>
          </w:p>
          <w:p w14:paraId="2A0FCC11" w14:textId="77777777" w:rsidR="00A84807" w:rsidRPr="00A84807" w:rsidRDefault="00A84807" w:rsidP="00A84807">
            <w:pPr>
              <w:spacing w:after="0" w:line="240" w:lineRule="auto"/>
              <w:ind w:firstLine="284"/>
              <w:jc w:val="both"/>
              <w:rPr>
                <w:rFonts w:ascii="Times New Roman" w:hAnsi="Times New Roman"/>
                <w:b/>
                <w:sz w:val="20"/>
                <w:szCs w:val="20"/>
              </w:rPr>
            </w:pPr>
          </w:p>
          <w:p w14:paraId="3B14610C" w14:textId="77777777" w:rsidR="00A84807" w:rsidRPr="00A84807" w:rsidRDefault="00A84807" w:rsidP="00A84807">
            <w:pPr>
              <w:spacing w:after="0" w:line="240" w:lineRule="auto"/>
              <w:ind w:firstLine="614"/>
              <w:jc w:val="both"/>
              <w:rPr>
                <w:rFonts w:ascii="Times New Roman" w:hAnsi="Times New Roman"/>
                <w:sz w:val="20"/>
                <w:szCs w:val="20"/>
              </w:rPr>
            </w:pPr>
            <w:r w:rsidRPr="00A84807">
              <w:rPr>
                <w:rFonts w:ascii="Times New Roman" w:hAnsi="Times New Roman"/>
                <w:sz w:val="20"/>
                <w:szCs w:val="20"/>
              </w:rPr>
              <w:t>Стороны при исполнении обязательств по Договору руководствуются настоящими требованиями к подрядным организациям в области безопасности, охраны труда, здоровья и окружающей среды (далее – «Требования»), разработанной в соответствии с действующим Законодательством РК, Стандарту по взаимодействию с подрядными организациями в области охраны труда, промышленной безопасности и охраны окружающей среды в АО «Каражанбасмунай»,</w:t>
            </w:r>
            <w:r w:rsidRPr="00A84807">
              <w:rPr>
                <w:rFonts w:ascii="Times New Roman" w:hAnsi="Times New Roman"/>
                <w:sz w:val="20"/>
                <w:szCs w:val="20"/>
                <w:lang w:val="kk-KZ"/>
              </w:rPr>
              <w:t xml:space="preserve"> </w:t>
            </w:r>
            <w:r w:rsidRPr="00A84807">
              <w:rPr>
                <w:rFonts w:ascii="Times New Roman" w:hAnsi="Times New Roman"/>
                <w:sz w:val="20"/>
                <w:szCs w:val="20"/>
              </w:rPr>
              <w:t>а также норм и правил (включая международные) в этих сферах, и определяет порядок и требования к обеспечению ПОДРЯДЧИКОМ/ИСПОЛНИТЕЛЕМ (далее – Исполнитель) безопасных и здоровых условий труда при осуществлении деятельности по поставке товаров, выполнению работ и оказанию услуг</w:t>
            </w:r>
            <w:r w:rsidRPr="00A84807">
              <w:rPr>
                <w:rFonts w:ascii="Times New Roman" w:hAnsi="Times New Roman"/>
                <w:i/>
                <w:sz w:val="20"/>
                <w:szCs w:val="20"/>
              </w:rPr>
              <w:t xml:space="preserve"> (далее – Работы)</w:t>
            </w:r>
            <w:r w:rsidRPr="00A84807">
              <w:rPr>
                <w:rFonts w:ascii="Times New Roman" w:hAnsi="Times New Roman"/>
                <w:sz w:val="20"/>
                <w:szCs w:val="20"/>
              </w:rPr>
              <w:t xml:space="preserve">  на территории АО «Каражанбасмунай» (далее –Заказчик).  Стремление к обеспечению нулевого травматизма, ориентация на безопасные производственные процессы и снижение негативного воздействия на окружающую среду – являются главными целями Заказчика. Достижение этих целей невозможно без вовлечения Исполнителя.</w:t>
            </w:r>
          </w:p>
          <w:p w14:paraId="17DBDE08" w14:textId="77777777" w:rsidR="00A84807" w:rsidRPr="00A84807" w:rsidRDefault="00A84807" w:rsidP="00A84807">
            <w:pPr>
              <w:spacing w:after="0" w:line="240" w:lineRule="auto"/>
              <w:ind w:firstLine="614"/>
              <w:jc w:val="both"/>
              <w:rPr>
                <w:rFonts w:ascii="Times New Roman" w:hAnsi="Times New Roman"/>
                <w:sz w:val="20"/>
                <w:szCs w:val="20"/>
              </w:rPr>
            </w:pPr>
          </w:p>
          <w:p w14:paraId="68E1961F" w14:textId="77777777" w:rsidR="00A84807" w:rsidRPr="00A84807" w:rsidRDefault="00A84807" w:rsidP="00A84807">
            <w:pPr>
              <w:spacing w:after="0" w:line="240" w:lineRule="auto"/>
              <w:ind w:firstLine="614"/>
              <w:jc w:val="both"/>
              <w:rPr>
                <w:rFonts w:ascii="Times New Roman" w:hAnsi="Times New Roman"/>
                <w:b/>
                <w:sz w:val="20"/>
                <w:szCs w:val="20"/>
                <w:u w:val="single"/>
              </w:rPr>
            </w:pPr>
            <w:r w:rsidRPr="00A84807">
              <w:rPr>
                <w:rFonts w:ascii="Times New Roman" w:hAnsi="Times New Roman"/>
                <w:b/>
                <w:sz w:val="20"/>
                <w:szCs w:val="20"/>
                <w:u w:val="single"/>
              </w:rPr>
              <w:t>В этих целях Исполнитель подтверждает, что он:</w:t>
            </w:r>
          </w:p>
          <w:p w14:paraId="31490C76" w14:textId="77777777" w:rsidR="00A84807" w:rsidRPr="00A84807" w:rsidRDefault="00A84807" w:rsidP="003C0D85">
            <w:pPr>
              <w:numPr>
                <w:ilvl w:val="0"/>
                <w:numId w:val="22"/>
              </w:numPr>
              <w:spacing w:after="0" w:line="240" w:lineRule="auto"/>
              <w:ind w:left="41" w:firstLine="426"/>
              <w:contextualSpacing/>
              <w:jc w:val="both"/>
              <w:rPr>
                <w:rFonts w:ascii="Times New Roman" w:hAnsi="Times New Roman"/>
                <w:sz w:val="20"/>
                <w:szCs w:val="20"/>
              </w:rPr>
            </w:pPr>
            <w:r w:rsidRPr="00A84807">
              <w:rPr>
                <w:rFonts w:ascii="Times New Roman" w:hAnsi="Times New Roman"/>
                <w:sz w:val="20"/>
                <w:szCs w:val="20"/>
              </w:rPr>
              <w:t>Ознакомлен с Требованиями и согласен вести Работы с соблюдением настоящих Требований, а также Законодательства РК в области охраны труда, промышленной, пожарной безопасности, и охраны окружающей среды. Если условия Требований содержат более высокие требования, чем те, которые действуют или применяются в РК, Исполнитель обязан выполнять условия Требований;</w:t>
            </w:r>
          </w:p>
          <w:p w14:paraId="5A6FE59B" w14:textId="77777777" w:rsidR="00A84807" w:rsidRPr="00A84807" w:rsidRDefault="00A84807" w:rsidP="003C0D85">
            <w:pPr>
              <w:numPr>
                <w:ilvl w:val="0"/>
                <w:numId w:val="22"/>
              </w:numPr>
              <w:spacing w:after="0" w:line="240" w:lineRule="auto"/>
              <w:ind w:left="41" w:firstLine="426"/>
              <w:contextualSpacing/>
              <w:jc w:val="both"/>
              <w:rPr>
                <w:rFonts w:ascii="Times New Roman" w:hAnsi="Times New Roman"/>
                <w:sz w:val="20"/>
                <w:szCs w:val="20"/>
              </w:rPr>
            </w:pPr>
            <w:r w:rsidRPr="00A84807">
              <w:rPr>
                <w:rFonts w:ascii="Times New Roman" w:hAnsi="Times New Roman"/>
                <w:sz w:val="20"/>
                <w:szCs w:val="20"/>
              </w:rPr>
              <w:t>Должен обеспечить соблюдение Требований как своими работниками и иными уполномоченными представителями, так и работниками, и представителями привлекаемых Исполнителем к исполнению обязательств по Договору субподрядных организаций, включая их полную осведомленность и контроль в отношении выполняемых Работ на объектах и территории Заказчика, а также нести за них полную материальную и иную предусмотренную законодательством РК и Договором ответственность;</w:t>
            </w:r>
          </w:p>
          <w:p w14:paraId="11C843E1" w14:textId="77777777" w:rsidR="00A84807" w:rsidRPr="00A84807" w:rsidRDefault="00A84807" w:rsidP="003C0D85">
            <w:pPr>
              <w:numPr>
                <w:ilvl w:val="0"/>
                <w:numId w:val="22"/>
              </w:numPr>
              <w:spacing w:after="0" w:line="240" w:lineRule="auto"/>
              <w:ind w:left="41" w:firstLine="426"/>
              <w:contextualSpacing/>
              <w:jc w:val="both"/>
              <w:rPr>
                <w:rFonts w:ascii="Times New Roman" w:hAnsi="Times New Roman"/>
                <w:sz w:val="20"/>
                <w:szCs w:val="20"/>
              </w:rPr>
            </w:pPr>
            <w:r w:rsidRPr="00A84807">
              <w:rPr>
                <w:rFonts w:ascii="Times New Roman" w:hAnsi="Times New Roman" w:cs="Times New Roman"/>
                <w:sz w:val="20"/>
                <w:szCs w:val="20"/>
              </w:rPr>
              <w:t>Обеспечить Заказчику право беспрепятственного доступа ко всем видам Работ в течение всего периода их выполнения. Беспрепятственно проверять состояние объектов Исполнителя, осматривать производственные, служебные, бытовые помещения, на соответствие Требованиям.</w:t>
            </w:r>
          </w:p>
          <w:p w14:paraId="4AE0B6AD" w14:textId="77777777" w:rsidR="00A84807" w:rsidRPr="00A84807" w:rsidRDefault="00A84807" w:rsidP="003C0D85">
            <w:pPr>
              <w:numPr>
                <w:ilvl w:val="0"/>
                <w:numId w:val="22"/>
              </w:numPr>
              <w:spacing w:after="0" w:line="240" w:lineRule="auto"/>
              <w:ind w:left="41" w:firstLine="426"/>
              <w:contextualSpacing/>
              <w:jc w:val="both"/>
              <w:rPr>
                <w:rFonts w:ascii="Times New Roman" w:hAnsi="Times New Roman"/>
                <w:sz w:val="20"/>
                <w:szCs w:val="20"/>
              </w:rPr>
            </w:pPr>
            <w:r w:rsidRPr="00A84807">
              <w:rPr>
                <w:rFonts w:ascii="Times New Roman" w:hAnsi="Times New Roman"/>
                <w:sz w:val="20"/>
                <w:szCs w:val="20"/>
              </w:rPr>
              <w:t>Неукоснительно выполнять все мероприятий и требования, предусмотренные Стандартом по взаимодействию с подрядными организациями в области охраны труда, промышленной безопасности и охраны окружающей среды в АО «Каражанбасмунай»</w:t>
            </w:r>
          </w:p>
          <w:p w14:paraId="29CCDD92" w14:textId="77777777" w:rsidR="00A84807" w:rsidRPr="00A84807" w:rsidRDefault="00A84807" w:rsidP="00A84807">
            <w:pPr>
              <w:spacing w:after="0" w:line="240" w:lineRule="auto"/>
              <w:ind w:left="472"/>
              <w:contextualSpacing/>
              <w:jc w:val="both"/>
              <w:rPr>
                <w:rFonts w:ascii="Times New Roman" w:hAnsi="Times New Roman"/>
                <w:sz w:val="20"/>
                <w:szCs w:val="20"/>
              </w:rPr>
            </w:pPr>
          </w:p>
          <w:p w14:paraId="335CF1E5" w14:textId="77777777" w:rsidR="00A84807" w:rsidRPr="00A84807" w:rsidRDefault="00A84807" w:rsidP="00A84807">
            <w:pPr>
              <w:spacing w:after="0" w:line="240" w:lineRule="auto"/>
              <w:ind w:left="472" w:firstLine="142"/>
              <w:contextualSpacing/>
              <w:jc w:val="both"/>
              <w:rPr>
                <w:rFonts w:ascii="Times New Roman" w:hAnsi="Times New Roman"/>
                <w:sz w:val="20"/>
                <w:szCs w:val="20"/>
              </w:rPr>
            </w:pPr>
            <w:r w:rsidRPr="00A84807">
              <w:rPr>
                <w:rFonts w:ascii="Times New Roman" w:hAnsi="Times New Roman"/>
                <w:sz w:val="20"/>
                <w:szCs w:val="20"/>
              </w:rPr>
              <w:t xml:space="preserve">Термины, сокращения и их определения, используемые в настоящих </w:t>
            </w:r>
            <w:r w:rsidRPr="00A84807">
              <w:rPr>
                <w:rFonts w:ascii="Times New Roman" w:hAnsi="Times New Roman"/>
                <w:b/>
                <w:sz w:val="20"/>
                <w:szCs w:val="20"/>
              </w:rPr>
              <w:t>Требованиях</w:t>
            </w:r>
            <w:r w:rsidRPr="00A84807">
              <w:rPr>
                <w:rFonts w:ascii="Times New Roman" w:hAnsi="Times New Roman"/>
                <w:sz w:val="20"/>
                <w:szCs w:val="20"/>
              </w:rPr>
              <w:t>.</w:t>
            </w:r>
          </w:p>
          <w:tbl>
            <w:tblPr>
              <w:tblStyle w:val="aa"/>
              <w:tblW w:w="0" w:type="auto"/>
              <w:tblLook w:val="04A0" w:firstRow="1" w:lastRow="0" w:firstColumn="1" w:lastColumn="0" w:noHBand="0" w:noVBand="1"/>
            </w:tblPr>
            <w:tblGrid>
              <w:gridCol w:w="2138"/>
              <w:gridCol w:w="7893"/>
            </w:tblGrid>
            <w:tr w:rsidR="00A84807" w:rsidRPr="00A84807" w14:paraId="28EDE655" w14:textId="77777777" w:rsidTr="006161BF">
              <w:tc>
                <w:tcPr>
                  <w:tcW w:w="2094" w:type="dxa"/>
                </w:tcPr>
                <w:p w14:paraId="0FB8BF74"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РК</w:t>
                  </w:r>
                </w:p>
              </w:tc>
              <w:tc>
                <w:tcPr>
                  <w:tcW w:w="7893" w:type="dxa"/>
                </w:tcPr>
                <w:p w14:paraId="3D956FC6"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Республика Казахстан</w:t>
                  </w:r>
                </w:p>
              </w:tc>
            </w:tr>
            <w:tr w:rsidR="00A84807" w:rsidRPr="00A84807" w14:paraId="2F801426" w14:textId="77777777" w:rsidTr="006161BF">
              <w:tc>
                <w:tcPr>
                  <w:tcW w:w="2094" w:type="dxa"/>
                </w:tcPr>
                <w:p w14:paraId="49AA17D4" w14:textId="77777777" w:rsidR="00A84807" w:rsidRPr="00A84807" w:rsidRDefault="00A84807" w:rsidP="00A84807">
                  <w:pPr>
                    <w:jc w:val="both"/>
                    <w:rPr>
                      <w:rFonts w:ascii="Times New Roman" w:hAnsi="Times New Roman" w:cs="Times New Roman"/>
                      <w:b/>
                      <w:sz w:val="20"/>
                      <w:szCs w:val="20"/>
                    </w:rPr>
                  </w:pPr>
                  <w:r w:rsidRPr="00A84807">
                    <w:rPr>
                      <w:rFonts w:ascii="Times New Roman" w:hAnsi="Times New Roman" w:cs="Times New Roman"/>
                      <w:b/>
                      <w:sz w:val="20"/>
                    </w:rPr>
                    <w:t>Законодательство РК</w:t>
                  </w:r>
                </w:p>
              </w:tc>
              <w:tc>
                <w:tcPr>
                  <w:tcW w:w="7893" w:type="dxa"/>
                </w:tcPr>
                <w:p w14:paraId="1D610EC3" w14:textId="77777777" w:rsidR="00A84807" w:rsidRPr="00A84807" w:rsidRDefault="00A84807" w:rsidP="00A84807">
                  <w:pPr>
                    <w:jc w:val="both"/>
                    <w:rPr>
                      <w:rFonts w:ascii="Times New Roman" w:hAnsi="Times New Roman" w:cs="Times New Roman"/>
                      <w:i/>
                      <w:sz w:val="20"/>
                      <w:szCs w:val="20"/>
                    </w:rPr>
                  </w:pPr>
                  <w:r w:rsidRPr="00A84807">
                    <w:rPr>
                      <w:rFonts w:ascii="Times New Roman" w:hAnsi="Times New Roman" w:cs="Times New Roman"/>
                      <w:i/>
                      <w:sz w:val="20"/>
                    </w:rPr>
                    <w:t>Конституция РК, кодексы, законы и иные нормативные правовые акты РК, а также международные соглашения, ратифицированные РК</w:t>
                  </w:r>
                </w:p>
              </w:tc>
            </w:tr>
            <w:tr w:rsidR="00A84807" w:rsidRPr="00A84807" w14:paraId="0B321F72" w14:textId="77777777" w:rsidTr="006161BF">
              <w:tc>
                <w:tcPr>
                  <w:tcW w:w="2094" w:type="dxa"/>
                </w:tcPr>
                <w:p w14:paraId="5F91D051"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Заказчик</w:t>
                  </w:r>
                </w:p>
              </w:tc>
              <w:tc>
                <w:tcPr>
                  <w:tcW w:w="7893" w:type="dxa"/>
                </w:tcPr>
                <w:p w14:paraId="77F19D72"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АО «Каражанбасмунай», включая его уполномоченных представителей</w:t>
                  </w:r>
                </w:p>
              </w:tc>
            </w:tr>
            <w:tr w:rsidR="00A84807" w:rsidRPr="00A84807" w14:paraId="5B218AB2" w14:textId="77777777" w:rsidTr="006161BF">
              <w:tc>
                <w:tcPr>
                  <w:tcW w:w="2094" w:type="dxa"/>
                </w:tcPr>
                <w:p w14:paraId="1CED03CD"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Исполнитель</w:t>
                  </w:r>
                </w:p>
              </w:tc>
              <w:tc>
                <w:tcPr>
                  <w:tcW w:w="7893" w:type="dxa"/>
                </w:tcPr>
                <w:p w14:paraId="4BB78977"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В целях настоящих Требований определение Исполнитель распространяется в отношении всех и любого Контрагента (подрядных организаций, физических или юридических лиц, в том числе лиц, осуществляющих предпринимательскую деятельность без образования юридического лица, с которыми Заказчиком заключен Договор), в том числе его работников и иных уполномоченных представителей, а также привлекаемых подрядчиком/исполнителем к исполнению обязательств по Договору субподрядчиков (физических или юридических лиц, в том числе лиц, осуществляющих предпринимательскую деятельность без образования юридического лица).</w:t>
                  </w:r>
                </w:p>
              </w:tc>
            </w:tr>
            <w:tr w:rsidR="00A84807" w:rsidRPr="00A84807" w14:paraId="275F2D30" w14:textId="77777777" w:rsidTr="006161BF">
              <w:tc>
                <w:tcPr>
                  <w:tcW w:w="2094" w:type="dxa"/>
                </w:tcPr>
                <w:p w14:paraId="30D2C128"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Алкоголь/наркотики</w:t>
                  </w:r>
                </w:p>
              </w:tc>
              <w:tc>
                <w:tcPr>
                  <w:tcW w:w="7893" w:type="dxa"/>
                </w:tcPr>
                <w:p w14:paraId="2048E3FD"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любые алкогольные напитки, наркотические и токсикоманические средства, психотропные вещества, их аналоги, прекурсоры и иные запрещенные к употреблению вещества, в соответствии с законодательством РК</w:t>
                  </w:r>
                </w:p>
              </w:tc>
            </w:tr>
            <w:tr w:rsidR="00A84807" w:rsidRPr="00A84807" w14:paraId="183AACA7" w14:textId="77777777" w:rsidTr="006161BF">
              <w:tc>
                <w:tcPr>
                  <w:tcW w:w="2094" w:type="dxa"/>
                </w:tcPr>
                <w:p w14:paraId="095560D5"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ЕСУОТ</w:t>
                  </w:r>
                </w:p>
              </w:tc>
              <w:tc>
                <w:tcPr>
                  <w:tcW w:w="7893" w:type="dxa"/>
                </w:tcPr>
                <w:p w14:paraId="2B708F6A" w14:textId="77777777" w:rsidR="00A84807" w:rsidRPr="00A84807" w:rsidRDefault="00A84807" w:rsidP="00A84807">
                  <w:pPr>
                    <w:rPr>
                      <w:rFonts w:ascii="Times New Roman" w:hAnsi="Times New Roman"/>
                      <w:i/>
                      <w:sz w:val="20"/>
                      <w:szCs w:val="20"/>
                    </w:rPr>
                  </w:pPr>
                  <w:r w:rsidRPr="00A84807">
                    <w:rPr>
                      <w:rFonts w:ascii="Times New Roman" w:hAnsi="Times New Roman"/>
                      <w:i/>
                      <w:sz w:val="20"/>
                      <w:szCs w:val="20"/>
                    </w:rPr>
                    <w:t>Единая система управления охраной труда Заказчика</w:t>
                  </w:r>
                </w:p>
              </w:tc>
            </w:tr>
            <w:tr w:rsidR="00A84807" w:rsidRPr="00A84807" w14:paraId="63EFE909" w14:textId="77777777" w:rsidTr="006161BF">
              <w:tc>
                <w:tcPr>
                  <w:tcW w:w="2094" w:type="dxa"/>
                </w:tcPr>
                <w:p w14:paraId="1DFE3FA9"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Работник</w:t>
                  </w:r>
                </w:p>
              </w:tc>
              <w:tc>
                <w:tcPr>
                  <w:tcW w:w="7893" w:type="dxa"/>
                </w:tcPr>
                <w:p w14:paraId="3DDD0AB0"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Работник Исполнителя</w:t>
                  </w:r>
                </w:p>
              </w:tc>
            </w:tr>
            <w:tr w:rsidR="00A84807" w:rsidRPr="00A84807" w14:paraId="6E587260" w14:textId="77777777" w:rsidTr="006161BF">
              <w:tc>
                <w:tcPr>
                  <w:tcW w:w="2094" w:type="dxa"/>
                </w:tcPr>
                <w:p w14:paraId="05CBFC14" w14:textId="77777777" w:rsidR="00A84807" w:rsidRPr="00A84807" w:rsidRDefault="00A84807" w:rsidP="00A84807">
                  <w:pPr>
                    <w:jc w:val="both"/>
                    <w:rPr>
                      <w:rFonts w:ascii="Times New Roman" w:hAnsi="Times New Roman"/>
                      <w:b/>
                      <w:sz w:val="20"/>
                      <w:szCs w:val="20"/>
                    </w:rPr>
                  </w:pPr>
                  <w:r w:rsidRPr="00A84807">
                    <w:rPr>
                      <w:rFonts w:ascii="Times New Roman" w:hAnsi="Times New Roman"/>
                      <w:b/>
                      <w:sz w:val="20"/>
                      <w:szCs w:val="20"/>
                    </w:rPr>
                    <w:t>Стандарт</w:t>
                  </w:r>
                </w:p>
              </w:tc>
              <w:tc>
                <w:tcPr>
                  <w:tcW w:w="7893" w:type="dxa"/>
                </w:tcPr>
                <w:p w14:paraId="7D923DC4" w14:textId="77777777" w:rsidR="00A84807" w:rsidRPr="00A84807" w:rsidRDefault="00A84807" w:rsidP="00A84807">
                  <w:pPr>
                    <w:jc w:val="both"/>
                    <w:rPr>
                      <w:rFonts w:ascii="Times New Roman" w:hAnsi="Times New Roman"/>
                      <w:i/>
                      <w:sz w:val="20"/>
                      <w:szCs w:val="20"/>
                    </w:rPr>
                  </w:pPr>
                  <w:r w:rsidRPr="00A84807">
                    <w:rPr>
                      <w:rFonts w:ascii="Times New Roman" w:hAnsi="Times New Roman"/>
                      <w:i/>
                      <w:sz w:val="20"/>
                      <w:szCs w:val="20"/>
                    </w:rPr>
                    <w:t>Стандарт по взаимодействию с подрядными организациями в области охраны труда, промышленной безопасности и охраны окружающей среды в АО «Каражанбасмунай»</w:t>
                  </w:r>
                </w:p>
              </w:tc>
            </w:tr>
          </w:tbl>
          <w:p w14:paraId="5228B58D" w14:textId="77777777" w:rsidR="00A84807" w:rsidRPr="00A84807" w:rsidRDefault="00A84807" w:rsidP="00A84807">
            <w:pPr>
              <w:spacing w:after="0" w:line="240" w:lineRule="auto"/>
              <w:ind w:left="720"/>
              <w:jc w:val="center"/>
              <w:rPr>
                <w:rFonts w:ascii="Times New Roman" w:hAnsi="Times New Roman" w:cs="Times New Roman"/>
                <w:b/>
                <w:sz w:val="20"/>
                <w:szCs w:val="20"/>
              </w:rPr>
            </w:pPr>
          </w:p>
          <w:p w14:paraId="7EC9B29E" w14:textId="77777777" w:rsidR="00A84807" w:rsidRPr="00A84807" w:rsidRDefault="00A84807" w:rsidP="00A84807">
            <w:pPr>
              <w:spacing w:after="0" w:line="240" w:lineRule="auto"/>
              <w:ind w:left="720"/>
              <w:jc w:val="center"/>
              <w:rPr>
                <w:rFonts w:ascii="Times New Roman" w:hAnsi="Times New Roman" w:cs="Times New Roman"/>
                <w:b/>
                <w:sz w:val="20"/>
                <w:szCs w:val="20"/>
              </w:rPr>
            </w:pPr>
          </w:p>
          <w:p w14:paraId="1AD653C8" w14:textId="58F1C090" w:rsidR="00A84807" w:rsidRDefault="00A84807" w:rsidP="00A84807">
            <w:pPr>
              <w:spacing w:after="0" w:line="240" w:lineRule="auto"/>
              <w:ind w:left="720"/>
              <w:jc w:val="center"/>
              <w:rPr>
                <w:rFonts w:ascii="Times New Roman" w:hAnsi="Times New Roman" w:cs="Times New Roman"/>
                <w:b/>
                <w:sz w:val="20"/>
                <w:szCs w:val="20"/>
              </w:rPr>
            </w:pPr>
          </w:p>
          <w:p w14:paraId="4D752F0D" w14:textId="77777777" w:rsidR="003C0D85" w:rsidRPr="00A84807" w:rsidRDefault="003C0D85" w:rsidP="00A84807">
            <w:pPr>
              <w:spacing w:after="0" w:line="240" w:lineRule="auto"/>
              <w:ind w:left="720"/>
              <w:jc w:val="center"/>
              <w:rPr>
                <w:rFonts w:ascii="Times New Roman" w:hAnsi="Times New Roman" w:cs="Times New Roman"/>
                <w:b/>
                <w:sz w:val="20"/>
                <w:szCs w:val="20"/>
              </w:rPr>
            </w:pPr>
          </w:p>
          <w:p w14:paraId="2B58E737" w14:textId="77777777" w:rsidR="00A84807" w:rsidRPr="00A84807" w:rsidRDefault="00A84807" w:rsidP="00A84807">
            <w:pPr>
              <w:spacing w:after="0" w:line="240" w:lineRule="auto"/>
              <w:ind w:left="720"/>
              <w:jc w:val="center"/>
              <w:rPr>
                <w:rFonts w:ascii="Times New Roman" w:hAnsi="Times New Roman" w:cs="Times New Roman"/>
                <w:b/>
                <w:sz w:val="20"/>
                <w:szCs w:val="20"/>
              </w:rPr>
            </w:pPr>
            <w:r w:rsidRPr="00A84807">
              <w:rPr>
                <w:rFonts w:ascii="Times New Roman" w:hAnsi="Times New Roman" w:cs="Times New Roman"/>
                <w:b/>
                <w:sz w:val="20"/>
                <w:szCs w:val="20"/>
              </w:rPr>
              <w:lastRenderedPageBreak/>
              <w:t>1. ОБЯЗАТЕЛЬСТВА ИСПОЛНИТЕЛЯ ПО ОРГАНИЗАЦИИ РАБОТ.</w:t>
            </w:r>
          </w:p>
          <w:p w14:paraId="0CAAEE5E" w14:textId="77777777" w:rsidR="00A84807" w:rsidRPr="00A84807" w:rsidRDefault="00A84807" w:rsidP="00A84807">
            <w:pPr>
              <w:spacing w:after="0" w:line="240" w:lineRule="auto"/>
              <w:ind w:firstLine="756"/>
              <w:jc w:val="both"/>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14874745" w14:textId="77777777" w:rsidR="00A84807" w:rsidRPr="00A84807" w:rsidRDefault="00A84807" w:rsidP="003C0D85">
            <w:pPr>
              <w:tabs>
                <w:tab w:val="left" w:pos="746"/>
                <w:tab w:val="left" w:pos="887"/>
              </w:tabs>
              <w:spacing w:after="0" w:line="240" w:lineRule="auto"/>
              <w:ind w:firstLine="467"/>
              <w:jc w:val="both"/>
              <w:rPr>
                <w:rFonts w:ascii="Times New Roman" w:hAnsi="Times New Roman" w:cs="Times New Roman"/>
                <w:b/>
                <w:bCs/>
                <w:sz w:val="20"/>
                <w:szCs w:val="20"/>
              </w:rPr>
            </w:pPr>
            <w:r w:rsidRPr="00A84807">
              <w:rPr>
                <w:rFonts w:ascii="Times New Roman" w:hAnsi="Times New Roman" w:cs="Times New Roman"/>
                <w:b/>
                <w:bCs/>
                <w:sz w:val="20"/>
                <w:szCs w:val="20"/>
              </w:rPr>
              <w:t xml:space="preserve">До начала работ: </w:t>
            </w:r>
          </w:p>
          <w:p w14:paraId="24C5E19C" w14:textId="77777777" w:rsidR="00A84807" w:rsidRPr="00A84807" w:rsidRDefault="00A84807" w:rsidP="003C0D85">
            <w:pPr>
              <w:numPr>
                <w:ilvl w:val="1"/>
                <w:numId w:val="1"/>
              </w:numPr>
              <w:tabs>
                <w:tab w:val="left" w:pos="746"/>
                <w:tab w:val="left" w:pos="887"/>
              </w:tabs>
              <w:spacing w:after="0" w:line="240" w:lineRule="auto"/>
              <w:ind w:left="0" w:firstLine="467"/>
              <w:jc w:val="both"/>
              <w:rPr>
                <w:rFonts w:ascii="Times New Roman" w:hAnsi="Times New Roman" w:cs="Times New Roman"/>
                <w:sz w:val="20"/>
                <w:szCs w:val="20"/>
              </w:rPr>
            </w:pPr>
            <w:r w:rsidRPr="00A84807">
              <w:rPr>
                <w:rFonts w:ascii="Times New Roman" w:hAnsi="Times New Roman" w:cs="Times New Roman"/>
                <w:sz w:val="20"/>
                <w:szCs w:val="20"/>
              </w:rPr>
              <w:t>Ознакомиться с требованиями Стандарта и настоящего Требования:</w:t>
            </w:r>
          </w:p>
          <w:p w14:paraId="566CD258" w14:textId="77777777" w:rsidR="00A84807" w:rsidRPr="00A84807" w:rsidRDefault="00A84807" w:rsidP="003C0D85">
            <w:pPr>
              <w:numPr>
                <w:ilvl w:val="0"/>
                <w:numId w:val="13"/>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не позднее 5 (пяти) рабочих дней после заключения Договора, разработать План мероприятий по ОТ, ПБ и ООС, указанный в (приложении 1) к Стандарту;</w:t>
            </w:r>
          </w:p>
          <w:p w14:paraId="27CE6E69" w14:textId="77777777" w:rsidR="00A84807" w:rsidRPr="00A84807" w:rsidRDefault="00A84807" w:rsidP="003C0D85">
            <w:pPr>
              <w:numPr>
                <w:ilvl w:val="0"/>
                <w:numId w:val="13"/>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не менее чем за 10 (десять) дней до предполагаемого срока мобилизации оборудования, техники, имущества и Работников Исполнителя на участок проводимых работ/оказываемых услуг обязан предоставить Заказчику:</w:t>
            </w:r>
          </w:p>
          <w:p w14:paraId="356E6FF6"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проект производства работ/оказания услуг;</w:t>
            </w:r>
          </w:p>
          <w:p w14:paraId="68CA0496"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план мероприятий по ОТ, ПБ и ООС;</w:t>
            </w:r>
          </w:p>
          <w:p w14:paraId="291ECEA0"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приказ о назначении ответственных лиц за организацию и безопасное производство работ,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 ПБ и ООС;</w:t>
            </w:r>
          </w:p>
          <w:p w14:paraId="1DE9ABB1"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список лиц, отвечающих за вопросы ОТ, ПБ и ООС с описанием их полномочий, обязанностей и зон ответственности и их контактные данные, включая данные ответственного лица за состояние ОТ, ПБ и ООС непосредственно на проекте производства работ;</w:t>
            </w:r>
          </w:p>
          <w:p w14:paraId="286C576E"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список Работников Исполнителя, в том числе инженерно-технических работников и рабочих, которые будут задействованы на работах с указанием их фамилии, имени и отчества  (полностью), должности, стажа, квалификации, образования, наличия/отсутствия противопоказаний, сведения о прохождении медицинского осмотра, копии протоколов и удостоверений проверки знаний по ОТ, ПБ и ООС, с подтверждающими документами согласно представленным в тендерной заявке требованиям;</w:t>
            </w:r>
          </w:p>
          <w:p w14:paraId="5F62DE4B" w14:textId="77777777" w:rsidR="00A84807" w:rsidRPr="00A84807" w:rsidRDefault="00A84807" w:rsidP="003C0D85">
            <w:pPr>
              <w:numPr>
                <w:ilvl w:val="0"/>
                <w:numId w:val="36"/>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информацию о сертификатах, допусках, разрешениях на транспортные средства, оборудование, технику, инструменты.</w:t>
            </w:r>
          </w:p>
          <w:p w14:paraId="6EF6BA16" w14:textId="77777777" w:rsidR="00A84807" w:rsidRPr="00A84807" w:rsidRDefault="00A84807" w:rsidP="003C0D85">
            <w:pPr>
              <w:numPr>
                <w:ilvl w:val="0"/>
                <w:numId w:val="13"/>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обязательное участие в стартовом совещании;</w:t>
            </w:r>
          </w:p>
          <w:p w14:paraId="0A4DCBD7" w14:textId="77777777" w:rsidR="00A84807" w:rsidRPr="00A84807" w:rsidRDefault="00A84807" w:rsidP="003C0D85">
            <w:pPr>
              <w:numPr>
                <w:ilvl w:val="0"/>
                <w:numId w:val="13"/>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предоставление доступа и всех требуемых документов для Предмобилизационного аудита, предусмотренного Стандартом;</w:t>
            </w:r>
          </w:p>
          <w:p w14:paraId="6591B5AB" w14:textId="77777777" w:rsidR="00A84807" w:rsidRPr="00A84807" w:rsidRDefault="00A84807" w:rsidP="003C0D85">
            <w:pPr>
              <w:numPr>
                <w:ilvl w:val="0"/>
                <w:numId w:val="13"/>
              </w:numPr>
              <w:tabs>
                <w:tab w:val="left" w:pos="746"/>
                <w:tab w:val="left" w:pos="887"/>
              </w:tabs>
              <w:spacing w:after="0" w:line="240" w:lineRule="auto"/>
              <w:ind w:left="0" w:firstLine="467"/>
              <w:contextualSpacing/>
              <w:jc w:val="both"/>
              <w:rPr>
                <w:rFonts w:ascii="Times New Roman" w:hAnsi="Times New Roman" w:cs="Times New Roman"/>
                <w:sz w:val="20"/>
                <w:szCs w:val="20"/>
              </w:rPr>
            </w:pPr>
            <w:r w:rsidRPr="00A84807">
              <w:rPr>
                <w:rFonts w:ascii="Times New Roman" w:hAnsi="Times New Roman" w:cs="Times New Roman"/>
                <w:sz w:val="20"/>
                <w:szCs w:val="20"/>
              </w:rPr>
              <w:t>Начало работ / оказания услуг только после получения акта допуска Исполнителя к проведению работ/оказанию услуг, согласно п.4.3.5 Стандарта.</w:t>
            </w:r>
          </w:p>
          <w:p w14:paraId="21F354AA" w14:textId="77777777" w:rsidR="00A84807" w:rsidRPr="00A84807" w:rsidRDefault="00A84807" w:rsidP="00A84807">
            <w:pPr>
              <w:tabs>
                <w:tab w:val="left" w:pos="746"/>
                <w:tab w:val="left" w:pos="887"/>
              </w:tabs>
              <w:spacing w:after="0" w:line="240" w:lineRule="auto"/>
              <w:ind w:left="292"/>
              <w:jc w:val="both"/>
              <w:rPr>
                <w:rFonts w:ascii="Times New Roman" w:hAnsi="Times New Roman" w:cs="Times New Roman"/>
                <w:sz w:val="20"/>
                <w:szCs w:val="20"/>
              </w:rPr>
            </w:pPr>
          </w:p>
          <w:p w14:paraId="0F03B4AF" w14:textId="77777777" w:rsidR="00A84807" w:rsidRPr="00A84807" w:rsidRDefault="00A84807" w:rsidP="003C0D85">
            <w:pPr>
              <w:tabs>
                <w:tab w:val="left" w:pos="746"/>
                <w:tab w:val="left" w:pos="887"/>
              </w:tabs>
              <w:spacing w:after="0" w:line="240" w:lineRule="auto"/>
              <w:ind w:firstLine="292"/>
              <w:jc w:val="both"/>
              <w:rPr>
                <w:rFonts w:ascii="Times New Roman" w:hAnsi="Times New Roman" w:cs="Times New Roman"/>
                <w:b/>
                <w:bCs/>
                <w:sz w:val="20"/>
                <w:szCs w:val="20"/>
              </w:rPr>
            </w:pPr>
            <w:r w:rsidRPr="00A84807">
              <w:rPr>
                <w:rFonts w:ascii="Times New Roman" w:hAnsi="Times New Roman" w:cs="Times New Roman"/>
                <w:b/>
                <w:bCs/>
                <w:sz w:val="20"/>
                <w:szCs w:val="20"/>
              </w:rPr>
              <w:t>Во время проведения работ:</w:t>
            </w:r>
          </w:p>
          <w:p w14:paraId="1C375686"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Работы повышенной опасности, земляные, огневые и на электроустановках выполнять строго по наряд-допускам.</w:t>
            </w:r>
          </w:p>
          <w:p w14:paraId="11FF07F5"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 xml:space="preserve">Не допускать упущений и брака в процессе Работ, соблюдать технологическую дисциплину. </w:t>
            </w:r>
          </w:p>
          <w:p w14:paraId="7FE0FB18"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 xml:space="preserve">Обеспечить правильное применение средств индивидуальной и коллективной защиты персоналом в зависимости от характера производства работ. </w:t>
            </w:r>
          </w:p>
          <w:p w14:paraId="750DD7A7"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 xml:space="preserve">Обучить персонал приемам оказания до врачебной помощи пострадавшим при несчастных случаях. </w:t>
            </w:r>
          </w:p>
          <w:p w14:paraId="2F171F53"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Принимать меры к немедленному устранению причин и условий, препятствующих или затрудняющих нормальное производство работы (простой, аварии), создающих угрозу жизни и здоровью работающих.</w:t>
            </w:r>
          </w:p>
          <w:p w14:paraId="25197E28"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Немедленно извещать своего непосредственного или вышестоящего руководителя, а также представителей Заказчика о любой ситуации, угрожающей жизни и здоровью людей, о каждом несчастном случае на производстве, аварии, пожаре, или об ухудшении состояния своего здоровья, в том числе о проявлении острого профессионального заболевания (отравления).</w:t>
            </w:r>
          </w:p>
          <w:p w14:paraId="5E09978D"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Обеспечить содержание рабочих мест, оборудование и приспособление в порядке, чистоте и исправном состоянии, а также соблюдать чистоту на территории Заказчика.</w:t>
            </w:r>
          </w:p>
          <w:p w14:paraId="3107DFF4"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Бережно относиться к производственному оборудованию, инструментам, измерительным приборам и другим приспособлениям, выдаваемым Заказчиком в пользование Исполнителю.</w:t>
            </w:r>
          </w:p>
          <w:p w14:paraId="1627646B"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Экономно и рационально расходовать сырье, материалы, энергию, топливо и другие материальные ресурсы Заказчика.</w:t>
            </w:r>
          </w:p>
          <w:p w14:paraId="00440902"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Иметь собственную службу по безопасности и охране труда или специалиста/орган, уполномоченного Исполнителем в порядке, установленном законодательством РК, Договором и/или внутренними документами Исполнителя на осуществление таких функций;</w:t>
            </w:r>
          </w:p>
          <w:p w14:paraId="4D1A44AD"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Организовать работы по охране труда и документацию в соответствие с требованиями ЕСУОТ Заказчика:</w:t>
            </w:r>
          </w:p>
          <w:p w14:paraId="03C98E79"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протоколы проверки знаний по безопасности и охране труда, промышленной безопасности и пожарно-техническому минимуму;</w:t>
            </w:r>
          </w:p>
          <w:p w14:paraId="666B6FDA"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инструкции по безопасности и охране труда;</w:t>
            </w:r>
          </w:p>
          <w:p w14:paraId="42AEEB5E"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журнал регистрации инструктажей по безопасности и охране труда;</w:t>
            </w:r>
          </w:p>
          <w:p w14:paraId="4B884193"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журнал проверок состояния условий труда;</w:t>
            </w:r>
          </w:p>
          <w:p w14:paraId="454888BB"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график проведения проверок;</w:t>
            </w:r>
          </w:p>
          <w:p w14:paraId="0AB25018"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журнал регистрации несчастных случаев и инцидентов;</w:t>
            </w:r>
          </w:p>
          <w:p w14:paraId="75B75A3E"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lastRenderedPageBreak/>
              <w:t>графики проведения занятий по плану ликвидации аварий;</w:t>
            </w:r>
          </w:p>
          <w:p w14:paraId="160DFF34"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наряды – допуски на проведения огневых и других опасных работ;</w:t>
            </w:r>
          </w:p>
          <w:p w14:paraId="320418FA" w14:textId="77777777" w:rsidR="00A84807" w:rsidRPr="00A84807" w:rsidRDefault="00A84807" w:rsidP="003C0D85">
            <w:pPr>
              <w:numPr>
                <w:ilvl w:val="0"/>
                <w:numId w:val="28"/>
              </w:numPr>
              <w:tabs>
                <w:tab w:val="left" w:pos="751"/>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 xml:space="preserve">документальное подтверждение по всем вопросам, относящимся к вопросам безопасности и охране труда, экологической безопасности. </w:t>
            </w:r>
          </w:p>
          <w:p w14:paraId="623EF34E" w14:textId="77777777" w:rsidR="00A84807" w:rsidRPr="00A84807" w:rsidRDefault="00A84807" w:rsidP="003C0D85">
            <w:pPr>
              <w:numPr>
                <w:ilvl w:val="1"/>
                <w:numId w:val="1"/>
              </w:numPr>
              <w:tabs>
                <w:tab w:val="left" w:pos="746"/>
                <w:tab w:val="left" w:pos="887"/>
              </w:tabs>
              <w:spacing w:after="0" w:line="240" w:lineRule="auto"/>
              <w:ind w:left="0" w:firstLine="292"/>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соблюдение правил проживания, пребывания, выполнения Работ на территории и объектах Заказчика, режима работ и внутреннего трудового распорядка всеми и каждым работником или представителем Исполнителя, допущенным или находящимся на производстве работ на территории Заказчика.</w:t>
            </w:r>
          </w:p>
          <w:p w14:paraId="2408D1ED"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При нахождении на территории Заказчика соблюдать правила (инструкции) о пропускном и внутриобъектовом режиме, установленные Заказчиком.</w:t>
            </w:r>
          </w:p>
          <w:p w14:paraId="016A3BBB"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 xml:space="preserve">Обеспечить безопасность условий труда работников и представителей Исполнителя, а также регулярно проводить проверки (внутренний контроль) на предмет соблюдения работниками и представителями Исполнителя законодательства РК </w:t>
            </w:r>
            <w:r w:rsidRPr="00A84807">
              <w:rPr>
                <w:rFonts w:ascii="Times New Roman" w:hAnsi="Times New Roman"/>
                <w:sz w:val="20"/>
                <w:szCs w:val="20"/>
              </w:rPr>
              <w:t>в области охраны труда, промышленной, пожарной безопасности, и охраны окружающей среды</w:t>
            </w:r>
            <w:r w:rsidRPr="00A84807">
              <w:rPr>
                <w:rFonts w:ascii="Times New Roman" w:hAnsi="Times New Roman" w:cs="Times New Roman"/>
                <w:sz w:val="20"/>
                <w:szCs w:val="20"/>
              </w:rPr>
              <w:t xml:space="preserve"> и настоящих Требований.</w:t>
            </w:r>
          </w:p>
          <w:p w14:paraId="6382251C"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Предпринимать все меры предосторожности, необходимые для охраны труда и безопасности своих работников и работников СУБПОДРЯДЧИКОВ (в случае если привлечение субподрядчиков допускается условиями Договора), а также любых работников Заказчика и других лиц, которые причастны, задействованы или могут быть задействованы при исполнении Договора.</w:t>
            </w:r>
          </w:p>
          <w:p w14:paraId="12D69B83"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Обеспечить и гарантировать наличие письменных согласий, полученных от привлекаемого персонала на проведение досмотра личных вещей при въезде и выезде с территорий Заказчика, а также запрета на ввоз, хранение, изготовление, распространение, употребление алкоголя/наркотиков, оружия и других запрещенных и/или опасных веществ и предметов, а также нахождение в состоянии алкогольного или наркотического опьянения на территории и объектах Заказчика.</w:t>
            </w:r>
          </w:p>
          <w:p w14:paraId="4E18A497"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 xml:space="preserve">Оказывать содействие Заказчику и исполнять все указания Заказчика, которые он может давать Исполнителю в целях приведения организации работ по безопасности и охране труда в соответствие с требованиями внутренних документов Заказчика, ЕСУОТ Заказчика, проведения инструктажей и планирования, периодических проверок состояния условий труда и соблюдения требований безопасности, расследования несчастных случаев и травматизма на производстве. </w:t>
            </w:r>
          </w:p>
          <w:p w14:paraId="226F10F2"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В случае необходимости или по требованию Заказчика, руководство Исполнителя должно встречаться с руководством Заказчика с целью обсуждения всех вопросов в области технической, пожарной, промышленной безопасности, охраны труда и окружающей среды, в том числе для определения совместных мероприятий по их улучшению.</w:t>
            </w:r>
          </w:p>
          <w:p w14:paraId="19E9D075"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Представитель Исполнителя обязан каждые 2 недели присутствовать на проводимых Заказчиком заседаниях (собраниях) по вопросам безопасности и охраны труда.</w:t>
            </w:r>
          </w:p>
          <w:p w14:paraId="39EEE95A"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Исполнитель обязан вести и хранить на каждом объекте выполнения Работ соответствующую (необходимую) документацию, подтверждающую соблюдение мероприятий по организации безопасного ведения подрядных работ согласно требованиям Заказчика.</w:t>
            </w:r>
          </w:p>
          <w:p w14:paraId="1D7AFB2A" w14:textId="77777777" w:rsidR="00A84807" w:rsidRPr="00A84807" w:rsidRDefault="00A84807" w:rsidP="003C0D85">
            <w:pPr>
              <w:numPr>
                <w:ilvl w:val="1"/>
                <w:numId w:val="1"/>
              </w:numPr>
              <w:tabs>
                <w:tab w:val="left" w:pos="746"/>
                <w:tab w:val="left" w:pos="887"/>
              </w:tabs>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Проводить внутренние проверки (аудиты) силами специалистов по ОТ, ПБ и ООС Исполнителя (должно быть предусмотрено в Плане мероприятий по ОТ, ПБ и ООС Исполнителя). Порядок и периодичность проведения проверок в отчетном году Исполнитель вправе определить самостоятельно, по результатам проверок составляются соответствующие акты, которые направляются в ОБиОТ.</w:t>
            </w:r>
          </w:p>
          <w:p w14:paraId="12022917" w14:textId="77777777" w:rsidR="00A84807" w:rsidRPr="00A84807" w:rsidRDefault="00A84807" w:rsidP="00A84807">
            <w:pPr>
              <w:tabs>
                <w:tab w:val="left" w:pos="746"/>
                <w:tab w:val="left" w:pos="887"/>
              </w:tabs>
              <w:spacing w:after="0" w:line="240" w:lineRule="auto"/>
              <w:ind w:left="292"/>
              <w:jc w:val="both"/>
              <w:rPr>
                <w:rFonts w:ascii="Times New Roman" w:hAnsi="Times New Roman" w:cs="Times New Roman"/>
                <w:sz w:val="20"/>
                <w:szCs w:val="20"/>
              </w:rPr>
            </w:pPr>
          </w:p>
          <w:p w14:paraId="77EF1EFC" w14:textId="77777777" w:rsidR="00A84807" w:rsidRPr="00A84807" w:rsidRDefault="00A84807" w:rsidP="00A84807">
            <w:pPr>
              <w:numPr>
                <w:ilvl w:val="0"/>
                <w:numId w:val="27"/>
              </w:numPr>
              <w:tabs>
                <w:tab w:val="left" w:pos="746"/>
                <w:tab w:val="left" w:pos="887"/>
              </w:tabs>
              <w:spacing w:after="120" w:line="240" w:lineRule="auto"/>
              <w:contextualSpacing/>
              <w:jc w:val="center"/>
              <w:rPr>
                <w:rFonts w:ascii="Times New Roman" w:hAnsi="Times New Roman" w:cs="Times New Roman"/>
                <w:b/>
                <w:sz w:val="20"/>
                <w:szCs w:val="20"/>
              </w:rPr>
            </w:pPr>
            <w:r w:rsidRPr="00A84807">
              <w:rPr>
                <w:rFonts w:ascii="Times New Roman" w:hAnsi="Times New Roman" w:cs="Times New Roman"/>
                <w:b/>
                <w:sz w:val="20"/>
                <w:szCs w:val="20"/>
              </w:rPr>
              <w:t>ТРАНСПОРТНЫЕ СРЕДСТВА, ОБОРУДОВАНИЕ И ИНСТРУМЕНТЫ.</w:t>
            </w:r>
          </w:p>
          <w:p w14:paraId="2B849C43" w14:textId="77777777" w:rsidR="00A84807" w:rsidRPr="00A84807" w:rsidRDefault="00A84807" w:rsidP="00A84807">
            <w:pPr>
              <w:tabs>
                <w:tab w:val="left" w:pos="746"/>
                <w:tab w:val="left" w:pos="887"/>
              </w:tabs>
              <w:spacing w:after="120" w:line="240" w:lineRule="auto"/>
              <w:ind w:left="360"/>
              <w:contextualSpacing/>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196B93C7" w14:textId="77777777" w:rsidR="00A84807" w:rsidRPr="00A84807" w:rsidRDefault="00A84807" w:rsidP="003C0D85">
            <w:pPr>
              <w:numPr>
                <w:ilvl w:val="1"/>
                <w:numId w:val="27"/>
              </w:numPr>
              <w:spacing w:after="0" w:line="240" w:lineRule="auto"/>
              <w:ind w:left="0" w:firstLine="246"/>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наличие всех оборудований, техники, транспортных средств, технических устройств, в том числе опасных технических устройств, приборов и инструментов, эксплуатируемых и используемых для проведения Работ, при этом все вышеуказанные оборудования должны быть исправны и пригодны к эксплуатации, применяться по назначению, испытаны и проверены в соответствии с требованиями действующего законодательства РК.</w:t>
            </w:r>
          </w:p>
          <w:p w14:paraId="4F11002D" w14:textId="77777777" w:rsidR="00A84807" w:rsidRPr="00A84807" w:rsidRDefault="00A84807" w:rsidP="003C0D85">
            <w:pPr>
              <w:numPr>
                <w:ilvl w:val="1"/>
                <w:numId w:val="27"/>
              </w:numPr>
              <w:spacing w:after="0" w:line="240" w:lineRule="auto"/>
              <w:ind w:left="0" w:firstLine="246"/>
              <w:contextualSpacing/>
              <w:jc w:val="both"/>
              <w:rPr>
                <w:rFonts w:ascii="Times New Roman" w:hAnsi="Times New Roman" w:cs="Times New Roman"/>
                <w:sz w:val="20"/>
                <w:szCs w:val="20"/>
              </w:rPr>
            </w:pPr>
            <w:r w:rsidRPr="00A84807">
              <w:rPr>
                <w:rFonts w:ascii="Times New Roman" w:hAnsi="Times New Roman" w:cs="Times New Roman"/>
                <w:sz w:val="20"/>
                <w:szCs w:val="20"/>
              </w:rPr>
              <w:t>По прибытии оборудования, техники, имущества и Работников Исполнителя на участок производства работ/оказания услуг, а также проведения необходимых работ по монтажу и настройке оборудования, проводится проверка готовности Исполнителя к работе и подписывается акт допуска Исполнителя к проведению работ/оказанию услуг по форме, указанной в Приложении 3 Стандарта. При необходимости замены оборудования, техники, имущества и Работников Исполнителя замена допускается только на оборудование, технику, имущество и Работников Исполнителя, ранее прошедших Предмобилизационный аудит.</w:t>
            </w:r>
          </w:p>
          <w:p w14:paraId="5A4091BE" w14:textId="77777777" w:rsidR="00A84807" w:rsidRPr="00A84807" w:rsidRDefault="00A84807" w:rsidP="003C0D85">
            <w:pPr>
              <w:numPr>
                <w:ilvl w:val="1"/>
                <w:numId w:val="27"/>
              </w:numPr>
              <w:spacing w:after="0" w:line="240" w:lineRule="auto"/>
              <w:ind w:left="0" w:firstLine="246"/>
              <w:contextualSpacing/>
              <w:jc w:val="both"/>
              <w:rPr>
                <w:rFonts w:ascii="Times New Roman" w:hAnsi="Times New Roman" w:cs="Times New Roman"/>
                <w:sz w:val="20"/>
                <w:szCs w:val="20"/>
                <w:highlight w:val="yellow"/>
              </w:rPr>
            </w:pPr>
            <w:r w:rsidRPr="00A84807">
              <w:rPr>
                <w:rFonts w:ascii="Times New Roman" w:hAnsi="Times New Roman" w:cs="Times New Roman"/>
                <w:sz w:val="20"/>
                <w:szCs w:val="20"/>
              </w:rPr>
              <w:t xml:space="preserve"> Допуск Исполнителя к выполнению работ/оказанию услуг производится при условии обеспечения всех Законодательных требований и внутренних требований КБМ.</w:t>
            </w:r>
          </w:p>
          <w:p w14:paraId="7A24063A" w14:textId="77777777" w:rsidR="00A84807" w:rsidRPr="00A84807" w:rsidRDefault="00A84807" w:rsidP="003C0D85">
            <w:pPr>
              <w:numPr>
                <w:ilvl w:val="1"/>
                <w:numId w:val="27"/>
              </w:numPr>
              <w:tabs>
                <w:tab w:val="left" w:pos="746"/>
                <w:tab w:val="left" w:pos="887"/>
              </w:tabs>
              <w:spacing w:after="0" w:line="240" w:lineRule="auto"/>
              <w:ind w:left="0" w:firstLine="246"/>
              <w:contextualSpacing/>
              <w:jc w:val="both"/>
              <w:rPr>
                <w:rFonts w:ascii="Times New Roman" w:hAnsi="Times New Roman" w:cs="Times New Roman"/>
                <w:sz w:val="20"/>
                <w:szCs w:val="20"/>
              </w:rPr>
            </w:pPr>
            <w:r w:rsidRPr="00A84807">
              <w:rPr>
                <w:rFonts w:ascii="Times New Roman" w:hAnsi="Times New Roman" w:cs="Times New Roman"/>
                <w:sz w:val="20"/>
                <w:szCs w:val="20"/>
              </w:rPr>
              <w:t>Вход / выход лиц и въезд / выезд транспортных средств на территорию Заказчика осуществлять только через установленные Заказчиком контрольно-пропускные пункты, при предъявлении документов, перечень и порядок оформления которых устанавливается Заказчиком (удостоверение личности (для физических лиц), заявка на допуск и т.д.). Заявка на допуск специалистов или привлекаемых транспортных средств подается в адрес ЗАКАЗЧИКА предварительно не менее чем за сутки до предполагаемого времени прибытия по форме, установленной Приложениями А и В, к настоящим Требованиям.</w:t>
            </w:r>
          </w:p>
          <w:p w14:paraId="530FE7F7" w14:textId="77777777" w:rsidR="00A84807" w:rsidRPr="00A84807" w:rsidRDefault="00A84807" w:rsidP="003C0D85">
            <w:pPr>
              <w:numPr>
                <w:ilvl w:val="1"/>
                <w:numId w:val="27"/>
              </w:numPr>
              <w:tabs>
                <w:tab w:val="left" w:pos="746"/>
                <w:tab w:val="left" w:pos="887"/>
              </w:tabs>
              <w:spacing w:after="0" w:line="240" w:lineRule="auto"/>
              <w:ind w:left="0" w:firstLine="246"/>
              <w:jc w:val="both"/>
              <w:rPr>
                <w:rFonts w:ascii="Times New Roman" w:hAnsi="Times New Roman" w:cs="Times New Roman"/>
                <w:sz w:val="20"/>
                <w:szCs w:val="20"/>
              </w:rPr>
            </w:pPr>
            <w:r w:rsidRPr="00A84807">
              <w:rPr>
                <w:rFonts w:ascii="Times New Roman" w:hAnsi="Times New Roman" w:cs="Times New Roman"/>
                <w:sz w:val="20"/>
                <w:szCs w:val="20"/>
              </w:rPr>
              <w:lastRenderedPageBreak/>
              <w:t>Производить, устанавливать, осуществлять ввоз/вывоз, монтаж, наладку, эксплуатацию, обслуживание, демонтаж всего оборудования и средств безопасности, необходимого для выполнения Договора в соответствии с рекомендациями производителя, условиями Договора, требованиями Заказчика и принципами Исполнителя или применимым законодательством, в зависимости от того, что содержит более высокие требования в отношении обеспечения технической, пожарной, промышленной безопасности, охраны труда, и защиты окружающей среды.</w:t>
            </w:r>
          </w:p>
          <w:p w14:paraId="2442C32D" w14:textId="77777777" w:rsidR="00A84807" w:rsidRPr="00A84807" w:rsidRDefault="00A84807" w:rsidP="003C0D85">
            <w:pPr>
              <w:numPr>
                <w:ilvl w:val="1"/>
                <w:numId w:val="27"/>
              </w:numPr>
              <w:tabs>
                <w:tab w:val="left" w:pos="746"/>
                <w:tab w:val="left" w:pos="887"/>
              </w:tabs>
              <w:spacing w:after="0" w:line="240" w:lineRule="auto"/>
              <w:ind w:left="0" w:firstLine="246"/>
              <w:jc w:val="both"/>
              <w:rPr>
                <w:rFonts w:ascii="Times New Roman" w:hAnsi="Times New Roman" w:cs="Times New Roman"/>
                <w:sz w:val="20"/>
                <w:szCs w:val="20"/>
              </w:rPr>
            </w:pPr>
            <w:r w:rsidRPr="00A84807">
              <w:rPr>
                <w:rFonts w:ascii="Times New Roman" w:hAnsi="Times New Roman" w:cs="Times New Roman"/>
                <w:sz w:val="20"/>
                <w:szCs w:val="20"/>
              </w:rPr>
              <w:t xml:space="preserve"> За свой счет до начала выполнения Работ оснастить техническими средствами (GPS (Global Positioning System) / ГЛОНАСС (Глобальная Навигационная Спутниковая Система) терминалами) весь транспорт Исполнителя, используемый им на территории Заказчика при выполнении Работ и обеспечить следующие условия их эксплуатации: </w:t>
            </w:r>
          </w:p>
          <w:p w14:paraId="30466406" w14:textId="77777777" w:rsidR="00A84807" w:rsidRPr="00A84807" w:rsidRDefault="00A84807" w:rsidP="00A84807">
            <w:pPr>
              <w:numPr>
                <w:ilvl w:val="0"/>
                <w:numId w:val="12"/>
              </w:numPr>
              <w:tabs>
                <w:tab w:val="left" w:pos="320"/>
                <w:tab w:val="left" w:pos="887"/>
              </w:tabs>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GPS/ГЛОНАСС терминалы, устанавливаемые на транспорте Исполнителя, должны соответствовать техническим условиям единой системы GPS/ГЛОНАСС мониторинга Заказчика (технические условия предоставляются Заказчиком по запросу Исполнителя). Транспорту, не соответствующему указанным требованиям, может быть отказано во въезде на территорию Заказчика, при этом, Исполнитель несет ответственность за надлежащее и своевременное исполнение Договора;</w:t>
            </w:r>
          </w:p>
          <w:p w14:paraId="17780962" w14:textId="77777777" w:rsidR="00A84807" w:rsidRPr="00A84807" w:rsidRDefault="00A84807" w:rsidP="00A84807">
            <w:pPr>
              <w:numPr>
                <w:ilvl w:val="0"/>
                <w:numId w:val="12"/>
              </w:numPr>
              <w:tabs>
                <w:tab w:val="left" w:pos="320"/>
                <w:tab w:val="left" w:pos="887"/>
              </w:tabs>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полную работоспособность эксплуатируемой системы GPS/ГЛОНАСС (при наличии), включая бортовые терминалы, установленные на транспортных средствах Исполнителя;</w:t>
            </w:r>
          </w:p>
          <w:p w14:paraId="730CA7DA" w14:textId="77777777" w:rsidR="00A84807" w:rsidRPr="00A84807" w:rsidRDefault="00A84807" w:rsidP="00A84807">
            <w:pPr>
              <w:numPr>
                <w:ilvl w:val="0"/>
                <w:numId w:val="12"/>
              </w:numPr>
              <w:tabs>
                <w:tab w:val="left" w:pos="320"/>
                <w:tab w:val="left" w:pos="887"/>
              </w:tabs>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ежедневно проводить контроль работоспособности используемых GPS / ГЛОНАСС терминалов;</w:t>
            </w:r>
          </w:p>
          <w:p w14:paraId="47903953" w14:textId="77777777" w:rsidR="00A84807" w:rsidRPr="00A84807" w:rsidRDefault="00A84807" w:rsidP="00A84807">
            <w:pPr>
              <w:numPr>
                <w:ilvl w:val="0"/>
                <w:numId w:val="12"/>
              </w:numPr>
              <w:tabs>
                <w:tab w:val="left" w:pos="320"/>
                <w:tab w:val="left" w:pos="887"/>
              </w:tabs>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 xml:space="preserve">по требованию Заказчика предоставлять необходимые информации по работе системы GPS. </w:t>
            </w:r>
          </w:p>
          <w:p w14:paraId="02F40AFC" w14:textId="45C3F06A" w:rsidR="00A84807" w:rsidRDefault="00A84807" w:rsidP="007D5F1F">
            <w:pPr>
              <w:numPr>
                <w:ilvl w:val="1"/>
                <w:numId w:val="27"/>
              </w:numPr>
              <w:tabs>
                <w:tab w:val="left" w:pos="320"/>
                <w:tab w:val="left" w:pos="887"/>
              </w:tabs>
              <w:spacing w:after="0" w:line="240" w:lineRule="auto"/>
              <w:ind w:left="39" w:firstLine="320"/>
              <w:contextualSpacing/>
              <w:jc w:val="both"/>
              <w:rPr>
                <w:rFonts w:ascii="Times New Roman" w:hAnsi="Times New Roman" w:cs="Times New Roman"/>
                <w:sz w:val="20"/>
                <w:szCs w:val="20"/>
              </w:rPr>
            </w:pPr>
            <w:r w:rsidRPr="00A84807">
              <w:rPr>
                <w:rFonts w:ascii="Times New Roman" w:hAnsi="Times New Roman" w:cs="Times New Roman"/>
                <w:sz w:val="20"/>
                <w:szCs w:val="20"/>
              </w:rPr>
              <w:t xml:space="preserve">Принимая во внимание, что на территории Республики Казахстан установлено правостороннее движение транспортных средств (Закон РК «О дорожном движении») и в целях обеспечения безопасности движения с учетом основных принципов дорожного движения </w:t>
            </w:r>
            <w:r w:rsidRPr="00A84807">
              <w:rPr>
                <w:rFonts w:ascii="Times New Roman" w:hAnsi="Times New Roman" w:cs="Times New Roman"/>
                <w:i/>
                <w:sz w:val="20"/>
                <w:szCs w:val="20"/>
              </w:rPr>
              <w:t>(приоритет жизни и здоровья участников дорожного движения над экономическими результатами хозяйственной деятельности; соблюдение интересов участников дорожного движения, общества и государства при обеспечении безопасности дорожного движения; а также системный подход к обеспечению безопасности дорожного движения)</w:t>
            </w:r>
            <w:r w:rsidRPr="00A84807">
              <w:rPr>
                <w:rFonts w:ascii="Times New Roman" w:hAnsi="Times New Roman" w:cs="Times New Roman"/>
                <w:sz w:val="20"/>
                <w:szCs w:val="20"/>
              </w:rPr>
              <w:t xml:space="preserve"> Заказчик вправе не допускать на свою территорию транспортные средства Исполнителя или привлекаемых им лиц с праворульным управлением.</w:t>
            </w:r>
          </w:p>
          <w:p w14:paraId="08EAED40" w14:textId="1E76A461" w:rsidR="007D5F1F" w:rsidRPr="003C0D85" w:rsidRDefault="007D5F1F" w:rsidP="007D5F1F">
            <w:pPr>
              <w:numPr>
                <w:ilvl w:val="1"/>
                <w:numId w:val="27"/>
              </w:numPr>
              <w:tabs>
                <w:tab w:val="left" w:pos="320"/>
                <w:tab w:val="left" w:pos="887"/>
              </w:tabs>
              <w:spacing w:after="0" w:line="240" w:lineRule="auto"/>
              <w:ind w:left="39" w:firstLine="320"/>
              <w:contextualSpacing/>
              <w:jc w:val="both"/>
              <w:rPr>
                <w:rFonts w:ascii="Times New Roman" w:hAnsi="Times New Roman" w:cs="Times New Roman"/>
                <w:sz w:val="20"/>
                <w:szCs w:val="20"/>
              </w:rPr>
            </w:pPr>
            <w:r w:rsidRPr="003C0D85">
              <w:rPr>
                <w:rFonts w:ascii="Times New Roman" w:hAnsi="Times New Roman" w:cs="Times New Roman"/>
                <w:sz w:val="20"/>
                <w:szCs w:val="20"/>
              </w:rPr>
              <w:t>Общие обязанности водителей: Иметь водительское удостоверение на право управление транспортным средством, свидетельство о государственной регистрации транспортного средства, путевой лист, документ на провозимый груз и иные документы на транспортное средство.</w:t>
            </w:r>
          </w:p>
          <w:p w14:paraId="67561340" w14:textId="77777777" w:rsidR="00A84807" w:rsidRPr="00A84807" w:rsidRDefault="00A84807" w:rsidP="00A84807">
            <w:pPr>
              <w:tabs>
                <w:tab w:val="left" w:pos="320"/>
                <w:tab w:val="left" w:pos="887"/>
              </w:tabs>
              <w:spacing w:after="0" w:line="240" w:lineRule="auto"/>
              <w:ind w:left="320"/>
              <w:contextualSpacing/>
              <w:jc w:val="both"/>
              <w:rPr>
                <w:rFonts w:ascii="Times New Roman" w:hAnsi="Times New Roman" w:cs="Times New Roman"/>
                <w:sz w:val="20"/>
                <w:szCs w:val="20"/>
              </w:rPr>
            </w:pPr>
          </w:p>
          <w:p w14:paraId="6C2D76CF" w14:textId="77777777" w:rsidR="00A84807" w:rsidRPr="00A84807" w:rsidRDefault="00A84807" w:rsidP="00A84807">
            <w:pPr>
              <w:numPr>
                <w:ilvl w:val="0"/>
                <w:numId w:val="27"/>
              </w:num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lang w:val="kk-KZ"/>
              </w:rPr>
              <w:t>ОБЯЗАТЕЛЬСТВА ПОДРЯДЧИКА/ИСПОЛНИТЕЛЯ ПО ОХРАНЕ ОКРУЖАЮЩЕЙ СРЕДЫ</w:t>
            </w:r>
          </w:p>
          <w:p w14:paraId="2733DE02" w14:textId="77777777" w:rsidR="00A84807" w:rsidRPr="00A84807" w:rsidRDefault="00A84807" w:rsidP="00A84807">
            <w:pPr>
              <w:tabs>
                <w:tab w:val="left" w:pos="746"/>
                <w:tab w:val="left" w:pos="887"/>
              </w:tabs>
              <w:spacing w:after="0" w:line="240" w:lineRule="auto"/>
              <w:ind w:left="320"/>
              <w:jc w:val="both"/>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0BD8C17B" w14:textId="77777777" w:rsidR="00A84807" w:rsidRPr="00A84807" w:rsidRDefault="00A84807" w:rsidP="007D5F1F">
            <w:pPr>
              <w:numPr>
                <w:ilvl w:val="1"/>
                <w:numId w:val="27"/>
              </w:numPr>
              <w:tabs>
                <w:tab w:val="left" w:pos="756"/>
              </w:tabs>
              <w:spacing w:after="0" w:line="240" w:lineRule="auto"/>
              <w:ind w:left="0" w:firstLine="325"/>
              <w:contextualSpacing/>
              <w:jc w:val="both"/>
              <w:rPr>
                <w:rFonts w:ascii="Times New Roman" w:hAnsi="Times New Roman" w:cs="Times New Roman"/>
                <w:sz w:val="20"/>
                <w:szCs w:val="20"/>
              </w:rPr>
            </w:pPr>
            <w:r w:rsidRPr="00A84807">
              <w:rPr>
                <w:rFonts w:ascii="Times New Roman" w:hAnsi="Times New Roman" w:cs="Times New Roman"/>
                <w:sz w:val="20"/>
                <w:szCs w:val="20"/>
              </w:rPr>
              <w:t>Предпринимать все меры для обеспечения охраны окружающей среды, направленные на защиту атмосферы, водных и земельных ресурсов, животного и растительного мира от негативного воздействия деятельности Исполнителя и по сведению к минимуму любых негативных последствий, возникающих в связи с выполнением договорных обязательств, в соответствии с применимыми законодательством, нормативами и</w:t>
            </w:r>
            <w:r w:rsidRPr="00A84807">
              <w:rPr>
                <w:rFonts w:ascii="Times New Roman" w:hAnsi="Times New Roman" w:cs="Times New Roman"/>
                <w:b/>
                <w:sz w:val="20"/>
                <w:szCs w:val="20"/>
              </w:rPr>
              <w:t xml:space="preserve"> </w:t>
            </w:r>
            <w:r w:rsidRPr="00A84807">
              <w:rPr>
                <w:rFonts w:ascii="Times New Roman" w:hAnsi="Times New Roman" w:cs="Times New Roman"/>
                <w:sz w:val="20"/>
                <w:szCs w:val="20"/>
              </w:rPr>
              <w:t>Требованиями.</w:t>
            </w:r>
          </w:p>
          <w:p w14:paraId="15833B7E" w14:textId="77777777" w:rsidR="00A84807" w:rsidRPr="00A84807" w:rsidRDefault="00A84807" w:rsidP="007D5F1F">
            <w:pPr>
              <w:numPr>
                <w:ilvl w:val="1"/>
                <w:numId w:val="27"/>
              </w:numPr>
              <w:tabs>
                <w:tab w:val="left" w:pos="860"/>
              </w:tabs>
              <w:spacing w:after="0" w:line="240" w:lineRule="auto"/>
              <w:ind w:left="0" w:firstLine="330"/>
              <w:jc w:val="both"/>
              <w:rPr>
                <w:rFonts w:ascii="Times New Roman" w:hAnsi="Times New Roman" w:cs="Times New Roman"/>
                <w:sz w:val="20"/>
                <w:szCs w:val="20"/>
              </w:rPr>
            </w:pPr>
            <w:r w:rsidRPr="00A84807">
              <w:rPr>
                <w:rFonts w:ascii="Times New Roman" w:hAnsi="Times New Roman" w:cs="Times New Roman"/>
                <w:sz w:val="20"/>
                <w:szCs w:val="20"/>
              </w:rPr>
              <w:t>Не допускать несанкционированное использование воды из открытых источников (стоячей воды из искусственных или природных водоемов) на месторождении для пылеподавления дорог и площадок.</w:t>
            </w:r>
            <w:r w:rsidRPr="00A84807">
              <w:t xml:space="preserve"> </w:t>
            </w:r>
            <w:r w:rsidRPr="00A84807">
              <w:rPr>
                <w:rFonts w:ascii="Times New Roman" w:hAnsi="Times New Roman" w:cs="Times New Roman"/>
                <w:sz w:val="20"/>
                <w:szCs w:val="20"/>
              </w:rPr>
              <w:t>В случае несанкционированного использования воды, Исполнитель несет ответственность за несоблюдение требований экологического законодательства.</w:t>
            </w:r>
          </w:p>
          <w:p w14:paraId="668DFFE7" w14:textId="77777777" w:rsidR="00A84807" w:rsidRPr="00A84807" w:rsidRDefault="00A84807" w:rsidP="00A84807">
            <w:pPr>
              <w:numPr>
                <w:ilvl w:val="1"/>
                <w:numId w:val="27"/>
              </w:numPr>
              <w:tabs>
                <w:tab w:val="left" w:pos="891"/>
              </w:tabs>
              <w:spacing w:after="0" w:line="276" w:lineRule="auto"/>
              <w:ind w:left="40"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до начала работ заключение договоров со специализированными компаниями по вывозу, транспортировке, переработке и дальнейшей утилизации всех видов</w:t>
            </w:r>
            <w:r w:rsidRPr="00A84807">
              <w:rPr>
                <w:rFonts w:ascii="Times New Roman" w:hAnsi="Times New Roman" w:cs="Times New Roman"/>
                <w:sz w:val="20"/>
                <w:szCs w:val="20"/>
                <w:lang w:val="kk-KZ"/>
              </w:rPr>
              <w:t xml:space="preserve"> </w:t>
            </w:r>
            <w:r w:rsidRPr="00A84807">
              <w:rPr>
                <w:rFonts w:ascii="Times New Roman" w:hAnsi="Times New Roman" w:cs="Times New Roman"/>
                <w:sz w:val="20"/>
                <w:szCs w:val="20"/>
              </w:rPr>
              <w:t>отходов и стоков, образующихся при его деятельности, не допуская загрязнения территории Заказчика;</w:t>
            </w:r>
          </w:p>
          <w:p w14:paraId="709F246C" w14:textId="77777777" w:rsidR="00A84807" w:rsidRPr="00A84807" w:rsidRDefault="00A84807" w:rsidP="00A84807">
            <w:pPr>
              <w:numPr>
                <w:ilvl w:val="1"/>
                <w:numId w:val="27"/>
              </w:numPr>
              <w:tabs>
                <w:tab w:val="left" w:pos="860"/>
              </w:tabs>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 xml:space="preserve">Соблюдать экологические и санитарно-эпидемиологические требования по предотвращению превышения эмиссии в окружающую среду, сбору и утилизации отходов производства и потребления, образованных в процессе хозяйственной деятельности Исполнителя. </w:t>
            </w:r>
          </w:p>
          <w:p w14:paraId="24452578" w14:textId="77777777" w:rsidR="00A84807" w:rsidRPr="00A84807" w:rsidRDefault="00A84807" w:rsidP="00A84807">
            <w:pPr>
              <w:numPr>
                <w:ilvl w:val="1"/>
                <w:numId w:val="27"/>
              </w:numPr>
              <w:tabs>
                <w:tab w:val="left" w:pos="860"/>
              </w:tabs>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Вывозить с территории Заказчика на регулярной основе, а также утилизировать их своими силами и за свой счет все виды отходов производства и потребления, которые образовались в процессе хозяйственной деятельности и выполнения Работ Исполнителя.</w:t>
            </w:r>
          </w:p>
          <w:p w14:paraId="0BBB252B" w14:textId="77777777" w:rsidR="00A84807" w:rsidRPr="003C0D85" w:rsidRDefault="00A84807" w:rsidP="00A84807">
            <w:pPr>
              <w:numPr>
                <w:ilvl w:val="1"/>
                <w:numId w:val="27"/>
              </w:numPr>
              <w:tabs>
                <w:tab w:val="left" w:pos="860"/>
              </w:tabs>
              <w:spacing w:after="0" w:line="240" w:lineRule="auto"/>
              <w:ind w:left="8" w:firstLine="284"/>
              <w:jc w:val="both"/>
              <w:rPr>
                <w:rFonts w:ascii="Times New Roman" w:hAnsi="Times New Roman" w:cs="Times New Roman"/>
                <w:sz w:val="20"/>
                <w:szCs w:val="20"/>
              </w:rPr>
            </w:pPr>
            <w:r w:rsidRPr="00A84807">
              <w:rPr>
                <w:rFonts w:ascii="Times New Roman" w:eastAsia="Calibri" w:hAnsi="Times New Roman" w:cs="Times New Roman"/>
                <w:sz w:val="20"/>
                <w:szCs w:val="20"/>
              </w:rPr>
              <w:t>Организовать и вести</w:t>
            </w:r>
            <w:r w:rsidRPr="00A84807">
              <w:rPr>
                <w:rFonts w:ascii="Times New Roman" w:eastAsia="Calibri" w:hAnsi="Times New Roman" w:cs="Times New Roman"/>
                <w:b/>
                <w:sz w:val="20"/>
                <w:szCs w:val="20"/>
              </w:rPr>
              <w:t xml:space="preserve"> отчетность по охране окружающей среды </w:t>
            </w:r>
            <w:r w:rsidRPr="00A84807">
              <w:rPr>
                <w:rFonts w:ascii="Times New Roman" w:eastAsia="Calibri" w:hAnsi="Times New Roman" w:cs="Times New Roman"/>
                <w:sz w:val="20"/>
                <w:szCs w:val="20"/>
              </w:rPr>
              <w:t xml:space="preserve">(первичной, государственной, </w:t>
            </w:r>
            <w:r w:rsidRPr="003C0D85">
              <w:rPr>
                <w:rFonts w:ascii="Times New Roman" w:eastAsia="Calibri" w:hAnsi="Times New Roman" w:cs="Times New Roman"/>
                <w:sz w:val="20"/>
                <w:szCs w:val="20"/>
              </w:rPr>
              <w:t>корпоративной, статистической), обеспечить прозрачность и достоверность предоставляемых данных, а также соблюдать установленных сроков предоставления при выполнении Работ на территории Заказчика, при этом обеспечить:</w:t>
            </w:r>
          </w:p>
          <w:p w14:paraId="258D9B6B" w14:textId="77777777" w:rsidR="00A84807" w:rsidRPr="003C0D85" w:rsidRDefault="00A84807" w:rsidP="00A84807">
            <w:pPr>
              <w:numPr>
                <w:ilvl w:val="0"/>
                <w:numId w:val="21"/>
              </w:numPr>
              <w:spacing w:after="0" w:line="240" w:lineRule="auto"/>
              <w:contextualSpacing/>
              <w:jc w:val="both"/>
              <w:rPr>
                <w:rFonts w:ascii="Times New Roman" w:eastAsia="Calibri" w:hAnsi="Times New Roman" w:cs="Times New Roman"/>
                <w:i/>
                <w:sz w:val="20"/>
                <w:szCs w:val="20"/>
              </w:rPr>
            </w:pPr>
            <w:r w:rsidRPr="003C0D85">
              <w:rPr>
                <w:rFonts w:ascii="Times New Roman" w:eastAsia="Calibri" w:hAnsi="Times New Roman" w:cs="Times New Roman"/>
                <w:i/>
                <w:sz w:val="20"/>
                <w:szCs w:val="20"/>
              </w:rPr>
              <w:t>ведение первичной отчетности (журналы) на месте выполнения работ на объекте Заказчика, срок – постоянно и ежедневно, вести записи в журналах;</w:t>
            </w:r>
          </w:p>
          <w:p w14:paraId="44902592" w14:textId="77777777" w:rsidR="00A84807" w:rsidRPr="003C0D85" w:rsidRDefault="00A84807" w:rsidP="00A84807">
            <w:pPr>
              <w:numPr>
                <w:ilvl w:val="0"/>
                <w:numId w:val="21"/>
              </w:numPr>
              <w:spacing w:after="0" w:line="240" w:lineRule="auto"/>
              <w:contextualSpacing/>
              <w:jc w:val="both"/>
              <w:rPr>
                <w:rFonts w:ascii="Times New Roman" w:eastAsia="Calibri" w:hAnsi="Times New Roman" w:cs="Times New Roman"/>
                <w:i/>
                <w:sz w:val="20"/>
                <w:szCs w:val="20"/>
              </w:rPr>
            </w:pPr>
            <w:r w:rsidRPr="003C0D85">
              <w:rPr>
                <w:rFonts w:ascii="Times New Roman" w:eastAsia="Calibri" w:hAnsi="Times New Roman" w:cs="Times New Roman"/>
                <w:i/>
                <w:sz w:val="20"/>
                <w:szCs w:val="20"/>
              </w:rPr>
              <w:t>сбор и наличие всех подтверждающих документов по вывозу и передачи третьим лицам стоков, отходов, образующиеся при выполнении работ на территории Заказчика;</w:t>
            </w:r>
          </w:p>
          <w:p w14:paraId="68FE39BD" w14:textId="77777777" w:rsidR="00A84807" w:rsidRPr="003C0D85" w:rsidRDefault="00A84807" w:rsidP="00A84807">
            <w:pPr>
              <w:numPr>
                <w:ilvl w:val="0"/>
                <w:numId w:val="21"/>
              </w:numPr>
              <w:spacing w:after="0" w:line="240" w:lineRule="auto"/>
              <w:contextualSpacing/>
              <w:jc w:val="both"/>
              <w:rPr>
                <w:rFonts w:ascii="Times New Roman" w:eastAsia="Calibri" w:hAnsi="Times New Roman" w:cs="Times New Roman"/>
                <w:i/>
                <w:sz w:val="20"/>
                <w:szCs w:val="20"/>
              </w:rPr>
            </w:pPr>
            <w:r w:rsidRPr="003C0D85">
              <w:rPr>
                <w:rFonts w:ascii="Times New Roman" w:eastAsia="Calibri" w:hAnsi="Times New Roman" w:cs="Times New Roman"/>
                <w:i/>
                <w:sz w:val="20"/>
                <w:szCs w:val="20"/>
              </w:rPr>
              <w:t>достоверное предоставление отчетности как госорганам, так и Заказчику;</w:t>
            </w:r>
          </w:p>
          <w:p w14:paraId="7BF9F07B" w14:textId="77777777" w:rsidR="00A84807" w:rsidRPr="003C0D85" w:rsidRDefault="00A84807" w:rsidP="00A84807">
            <w:pPr>
              <w:numPr>
                <w:ilvl w:val="0"/>
                <w:numId w:val="21"/>
              </w:numPr>
              <w:spacing w:after="0" w:line="240" w:lineRule="auto"/>
              <w:contextualSpacing/>
              <w:jc w:val="both"/>
              <w:rPr>
                <w:rFonts w:ascii="Times New Roman" w:eastAsia="Calibri" w:hAnsi="Times New Roman" w:cs="Times New Roman"/>
                <w:i/>
                <w:sz w:val="20"/>
                <w:szCs w:val="20"/>
              </w:rPr>
            </w:pPr>
            <w:r w:rsidRPr="003C0D85">
              <w:rPr>
                <w:rFonts w:ascii="Times New Roman" w:eastAsia="Calibri" w:hAnsi="Times New Roman" w:cs="Times New Roman"/>
                <w:i/>
                <w:sz w:val="20"/>
                <w:szCs w:val="20"/>
              </w:rPr>
              <w:t>предоставление отчетности Заказчику в срок 3 числа следующим за отчетным кварталом по всем образующимся видам эмиссии в окружающую среду, наличие Разрешения на эмиссии в окружающую среду, исполнению договорных обязательств в области ООС, подтверждающих документов по вывозу, размещению, переработке, обезвреживанию, повторному использованию и т.д. отходов производства и потребления, а также сточных вод, образующихся на территорию Заказчика;</w:t>
            </w:r>
          </w:p>
          <w:p w14:paraId="3E8BA34F" w14:textId="77777777" w:rsidR="00A84807" w:rsidRPr="003C0D85" w:rsidRDefault="00A84807" w:rsidP="00A84807">
            <w:pPr>
              <w:numPr>
                <w:ilvl w:val="0"/>
                <w:numId w:val="21"/>
              </w:numPr>
              <w:spacing w:after="0" w:line="240" w:lineRule="auto"/>
              <w:contextualSpacing/>
              <w:jc w:val="both"/>
              <w:rPr>
                <w:rFonts w:ascii="Times New Roman" w:eastAsia="Calibri" w:hAnsi="Times New Roman" w:cs="Times New Roman"/>
                <w:i/>
                <w:sz w:val="20"/>
                <w:szCs w:val="20"/>
              </w:rPr>
            </w:pPr>
            <w:r w:rsidRPr="003C0D85">
              <w:rPr>
                <w:rFonts w:ascii="Times New Roman" w:eastAsia="Calibri" w:hAnsi="Times New Roman" w:cs="Times New Roman"/>
                <w:i/>
                <w:sz w:val="20"/>
                <w:szCs w:val="20"/>
              </w:rPr>
              <w:t>обеспечить самостоятельный контроль и проверку за правильным ведением документации</w:t>
            </w:r>
            <w:r w:rsidRPr="003C0D85">
              <w:rPr>
                <w:rFonts w:ascii="Times New Roman" w:eastAsia="Calibri" w:hAnsi="Times New Roman" w:cs="Times New Roman"/>
                <w:i/>
                <w:iCs/>
                <w:sz w:val="20"/>
                <w:szCs w:val="20"/>
              </w:rPr>
              <w:t>.</w:t>
            </w:r>
          </w:p>
          <w:p w14:paraId="0E04D4A9" w14:textId="77777777" w:rsidR="00A84807" w:rsidRPr="003C0D85" w:rsidRDefault="00A84807" w:rsidP="00A84807">
            <w:pPr>
              <w:numPr>
                <w:ilvl w:val="1"/>
                <w:numId w:val="27"/>
              </w:numPr>
              <w:tabs>
                <w:tab w:val="left" w:pos="860"/>
              </w:tabs>
              <w:spacing w:after="0" w:line="240" w:lineRule="auto"/>
              <w:ind w:left="8" w:firstLine="284"/>
              <w:jc w:val="both"/>
              <w:rPr>
                <w:rFonts w:ascii="Times New Roman" w:hAnsi="Times New Roman" w:cs="Times New Roman"/>
                <w:sz w:val="20"/>
                <w:szCs w:val="20"/>
              </w:rPr>
            </w:pPr>
            <w:r w:rsidRPr="003C0D85">
              <w:rPr>
                <w:rFonts w:ascii="Times New Roman" w:hAnsi="Times New Roman" w:cs="Times New Roman"/>
                <w:sz w:val="20"/>
                <w:szCs w:val="20"/>
              </w:rPr>
              <w:lastRenderedPageBreak/>
              <w:t>Нести полную ответственность за соблюдение законодательства РК и требований Заказчика в области охраны окружающей среды.</w:t>
            </w:r>
          </w:p>
          <w:p w14:paraId="6A5F0B64" w14:textId="77777777" w:rsidR="00A84807" w:rsidRPr="003C0D85" w:rsidRDefault="00A84807" w:rsidP="00A84807">
            <w:pPr>
              <w:numPr>
                <w:ilvl w:val="1"/>
                <w:numId w:val="27"/>
              </w:numPr>
              <w:tabs>
                <w:tab w:val="left" w:pos="860"/>
              </w:tabs>
              <w:spacing w:after="0" w:line="240" w:lineRule="auto"/>
              <w:ind w:left="8" w:firstLine="284"/>
              <w:jc w:val="both"/>
              <w:rPr>
                <w:rFonts w:ascii="Times New Roman" w:hAnsi="Times New Roman" w:cs="Times New Roman"/>
                <w:sz w:val="20"/>
                <w:szCs w:val="20"/>
              </w:rPr>
            </w:pPr>
            <w:r w:rsidRPr="003C0D85">
              <w:rPr>
                <w:rFonts w:ascii="Times New Roman" w:hAnsi="Times New Roman" w:cs="Times New Roman"/>
                <w:sz w:val="20"/>
                <w:szCs w:val="20"/>
              </w:rPr>
              <w:t xml:space="preserve">Иметь график вывоза отходов производства и потребления с территории Заказчика и предъявлять его по требованию Заказчика. </w:t>
            </w:r>
          </w:p>
          <w:p w14:paraId="5B44FDC7" w14:textId="77777777" w:rsidR="00A84807" w:rsidRPr="00A84807" w:rsidRDefault="00A84807" w:rsidP="007D5F1F">
            <w:pPr>
              <w:numPr>
                <w:ilvl w:val="1"/>
                <w:numId w:val="27"/>
              </w:numPr>
              <w:tabs>
                <w:tab w:val="left" w:pos="891"/>
              </w:tabs>
              <w:spacing w:after="0" w:line="276" w:lineRule="auto"/>
              <w:ind w:left="39" w:firstLine="284"/>
              <w:contextualSpacing/>
              <w:jc w:val="both"/>
              <w:rPr>
                <w:rFonts w:ascii="Times New Roman" w:hAnsi="Times New Roman" w:cs="Times New Roman"/>
                <w:sz w:val="20"/>
                <w:szCs w:val="20"/>
              </w:rPr>
            </w:pPr>
            <w:r w:rsidRPr="003C0D85">
              <w:rPr>
                <w:rFonts w:ascii="Times New Roman" w:hAnsi="Times New Roman" w:cs="Times New Roman"/>
                <w:sz w:val="20"/>
                <w:szCs w:val="20"/>
              </w:rPr>
              <w:t>Нести</w:t>
            </w:r>
            <w:r w:rsidRPr="00A84807">
              <w:rPr>
                <w:rFonts w:ascii="Times New Roman" w:hAnsi="Times New Roman" w:cs="Times New Roman"/>
                <w:sz w:val="20"/>
                <w:szCs w:val="20"/>
              </w:rPr>
              <w:t xml:space="preserve"> самостоятельную ответственность за наличие всех лицензий и разрешительных документов, в том числе на оборудование, транспорт и иные материалы/документы, а также за все согласования с государственными контролирующими органами Республики Казахстан, относящиеся к работам и необходимые для надлежащего их выполнения. </w:t>
            </w:r>
          </w:p>
          <w:p w14:paraId="00C89E34" w14:textId="77777777" w:rsidR="00A84807" w:rsidRPr="00A84807" w:rsidRDefault="00A84807" w:rsidP="00A84807">
            <w:pPr>
              <w:numPr>
                <w:ilvl w:val="1"/>
                <w:numId w:val="27"/>
              </w:numPr>
              <w:tabs>
                <w:tab w:val="left" w:pos="756"/>
              </w:tabs>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Нести полную ответственность за неисполнение и/или ненадлежащее исполнение Требований и предпринимать все меры для обеспечения охраны окружающей среды, направленные на защиту атмосферы, воды, животного и растительного мира от негативного воздействия деятельности Исполнителя и по сведению к минимуму любых негативных последствий, возникающих в связи с выполнением договорных обязательств, в соответствии с законодательством РК и Требованиями.</w:t>
            </w:r>
          </w:p>
          <w:p w14:paraId="2B69DB60" w14:textId="77777777" w:rsidR="00A84807" w:rsidRPr="00A84807" w:rsidRDefault="00A84807" w:rsidP="007D5F1F">
            <w:pPr>
              <w:numPr>
                <w:ilvl w:val="1"/>
                <w:numId w:val="27"/>
              </w:numPr>
              <w:tabs>
                <w:tab w:val="left" w:pos="746"/>
                <w:tab w:val="left" w:pos="887"/>
              </w:tabs>
              <w:spacing w:after="0" w:line="240" w:lineRule="auto"/>
              <w:ind w:left="39" w:firstLine="284"/>
              <w:jc w:val="both"/>
              <w:rPr>
                <w:rFonts w:ascii="Times New Roman" w:hAnsi="Times New Roman" w:cs="Times New Roman"/>
                <w:sz w:val="20"/>
                <w:szCs w:val="20"/>
              </w:rPr>
            </w:pPr>
            <w:r w:rsidRPr="00A84807">
              <w:rPr>
                <w:rFonts w:ascii="Times New Roman" w:hAnsi="Times New Roman" w:cs="Times New Roman"/>
                <w:sz w:val="20"/>
                <w:szCs w:val="20"/>
              </w:rPr>
              <w:t>Осуществлять Работы и связанные с ними любые мероприятия в рамках исполнения Договора на объектах и территории Заказчика в строгом соответствии с законодательством РК (экологическим, водным, в области недр и недропользования), а также иных правовых актов и стандартов РК в области охраны окружающей среды и нести полную материальную и иную установленную законодательством ответственность за их нарушение.</w:t>
            </w:r>
          </w:p>
          <w:p w14:paraId="1711CB58" w14:textId="77777777" w:rsidR="00A84807" w:rsidRPr="00A84807" w:rsidRDefault="00A84807" w:rsidP="007D5F1F">
            <w:pPr>
              <w:numPr>
                <w:ilvl w:val="1"/>
                <w:numId w:val="27"/>
              </w:numPr>
              <w:tabs>
                <w:tab w:val="left" w:pos="746"/>
                <w:tab w:val="left" w:pos="887"/>
              </w:tabs>
              <w:spacing w:after="0" w:line="240" w:lineRule="auto"/>
              <w:ind w:left="39" w:firstLine="284"/>
              <w:jc w:val="both"/>
              <w:rPr>
                <w:rFonts w:ascii="Times New Roman" w:hAnsi="Times New Roman" w:cs="Times New Roman"/>
                <w:sz w:val="20"/>
                <w:szCs w:val="20"/>
              </w:rPr>
            </w:pPr>
            <w:r w:rsidRPr="00A84807">
              <w:rPr>
                <w:rFonts w:ascii="Times New Roman" w:hAnsi="Times New Roman" w:cs="Times New Roman"/>
                <w:sz w:val="20"/>
                <w:szCs w:val="20"/>
              </w:rPr>
              <w:t xml:space="preserve">По требованию Заказчика при выполнении Работ придерживаться стандартов, регламентов или иных внутренних документов Заказчика или его акционеров и АО «НК «КазМунайГаз». Заказчик обязан в случае заявления таких требований ознакомить Исполнителя со всеми применимыми документами. </w:t>
            </w:r>
          </w:p>
          <w:p w14:paraId="20B2A94D" w14:textId="77777777" w:rsidR="00A84807" w:rsidRPr="00A84807" w:rsidRDefault="00A84807" w:rsidP="007D5F1F">
            <w:pPr>
              <w:numPr>
                <w:ilvl w:val="1"/>
                <w:numId w:val="27"/>
              </w:numPr>
              <w:tabs>
                <w:tab w:val="left" w:pos="746"/>
                <w:tab w:val="left" w:pos="887"/>
              </w:tabs>
              <w:spacing w:after="0" w:line="240" w:lineRule="auto"/>
              <w:ind w:left="8" w:firstLine="315"/>
              <w:jc w:val="both"/>
              <w:rPr>
                <w:rFonts w:ascii="Times New Roman" w:hAnsi="Times New Roman" w:cs="Times New Roman"/>
                <w:sz w:val="20"/>
                <w:szCs w:val="20"/>
              </w:rPr>
            </w:pPr>
            <w:r w:rsidRPr="00A84807">
              <w:rPr>
                <w:rFonts w:ascii="Times New Roman" w:hAnsi="Times New Roman" w:cs="Times New Roman"/>
                <w:sz w:val="20"/>
                <w:szCs w:val="20"/>
              </w:rPr>
              <w:t>Нести полную ответственность перед Заказчиком, государственными контролирующими органами и иными лицами за происшествия, в том числе возможные, возникающие в результате несоблюдения требований системы управления безопасности, охраны труда и окружающей среды, рационального использования природных ресурсов со сказывающимися последствиями на Заказчика, Исполнителя и (или) на субподрядчика (соисполнителе), в том числе вследствие нарушения требований Заказчика, связанных с запретом на использование воды из открытых источников.</w:t>
            </w:r>
          </w:p>
          <w:p w14:paraId="0115C542" w14:textId="77777777" w:rsidR="00A84807" w:rsidRPr="00A84807" w:rsidRDefault="00A84807" w:rsidP="00A84807">
            <w:pPr>
              <w:tabs>
                <w:tab w:val="left" w:pos="746"/>
                <w:tab w:val="left" w:pos="887"/>
              </w:tabs>
              <w:spacing w:after="0" w:line="240" w:lineRule="auto"/>
              <w:ind w:left="292"/>
              <w:jc w:val="both"/>
              <w:rPr>
                <w:rFonts w:ascii="Times New Roman" w:hAnsi="Times New Roman" w:cs="Times New Roman"/>
                <w:sz w:val="20"/>
                <w:szCs w:val="20"/>
              </w:rPr>
            </w:pPr>
          </w:p>
          <w:p w14:paraId="3B3D1B61" w14:textId="77777777" w:rsidR="00A84807" w:rsidRPr="00A84807" w:rsidRDefault="00A84807" w:rsidP="00A84807">
            <w:pPr>
              <w:numPr>
                <w:ilvl w:val="0"/>
                <w:numId w:val="27"/>
              </w:num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ОБЯЗАТЕЛЬСТВА ИСПОЛНИТЕЛЯ ПО ПОДГОТОВКЕ И ОБУЧЕНИЮ ПЕРСОНАЛА.</w:t>
            </w:r>
          </w:p>
          <w:p w14:paraId="32502262" w14:textId="77777777" w:rsidR="00A84807" w:rsidRPr="00A84807" w:rsidRDefault="00A84807" w:rsidP="007D5F1F">
            <w:pPr>
              <w:numPr>
                <w:ilvl w:val="1"/>
                <w:numId w:val="27"/>
              </w:numPr>
              <w:spacing w:after="0" w:line="240" w:lineRule="auto"/>
              <w:ind w:left="0" w:firstLine="292"/>
              <w:jc w:val="both"/>
              <w:rPr>
                <w:rFonts w:ascii="Times New Roman" w:hAnsi="Times New Roman" w:cs="Times New Roman"/>
                <w:sz w:val="20"/>
                <w:szCs w:val="20"/>
              </w:rPr>
            </w:pPr>
            <w:r w:rsidRPr="00A84807">
              <w:rPr>
                <w:rFonts w:ascii="Times New Roman" w:hAnsi="Times New Roman" w:cs="Times New Roman"/>
                <w:sz w:val="20"/>
                <w:szCs w:val="20"/>
              </w:rPr>
              <w:t>Исполнитель, допускаемый на территорию Заказчика для производства различных видов работ обязан:</w:t>
            </w:r>
          </w:p>
          <w:p w14:paraId="4743D188" w14:textId="77777777" w:rsidR="00A84807" w:rsidRPr="00A84807" w:rsidRDefault="00A84807" w:rsidP="00A84807">
            <w:pPr>
              <w:numPr>
                <w:ilvl w:val="0"/>
                <w:numId w:val="14"/>
              </w:numPr>
              <w:spacing w:after="0" w:line="240" w:lineRule="auto"/>
              <w:ind w:left="41" w:firstLine="426"/>
              <w:contextualSpacing/>
              <w:jc w:val="both"/>
              <w:rPr>
                <w:rFonts w:ascii="Times New Roman" w:hAnsi="Times New Roman" w:cs="Times New Roman"/>
                <w:sz w:val="20"/>
                <w:szCs w:val="20"/>
              </w:rPr>
            </w:pPr>
            <w:r w:rsidRPr="00A84807">
              <w:rPr>
                <w:rFonts w:ascii="Times New Roman" w:hAnsi="Times New Roman" w:cs="Times New Roman"/>
                <w:sz w:val="20"/>
                <w:szCs w:val="20"/>
              </w:rPr>
              <w:t xml:space="preserve">Обеспечить своих работников квалификационными удостоверениями, подтверждающее прохождение обучения и допуск к работе по данной профессии, а также удостоверениями о проверке знаний по вопросам безопасности и охране труда, промышленной и пожарной безопасности и компетенцию, необходимую для исполнения своих должностных обязанностей, установленных действующими нормативными актами. </w:t>
            </w:r>
          </w:p>
          <w:p w14:paraId="0FCA36A3" w14:textId="77777777" w:rsidR="00A84807" w:rsidRPr="00A84807" w:rsidRDefault="00A84807" w:rsidP="00A84807">
            <w:pPr>
              <w:numPr>
                <w:ilvl w:val="0"/>
                <w:numId w:val="14"/>
              </w:numPr>
              <w:spacing w:after="0" w:line="240" w:lineRule="auto"/>
              <w:ind w:left="41" w:firstLine="426"/>
              <w:contextualSpacing/>
              <w:jc w:val="both"/>
              <w:rPr>
                <w:rFonts w:ascii="Times New Roman" w:hAnsi="Times New Roman" w:cs="Times New Roman"/>
                <w:sz w:val="20"/>
                <w:szCs w:val="20"/>
              </w:rPr>
            </w:pPr>
            <w:r w:rsidRPr="00A84807">
              <w:rPr>
                <w:rFonts w:ascii="Times New Roman" w:hAnsi="Times New Roman" w:cs="Times New Roman"/>
                <w:sz w:val="20"/>
                <w:szCs w:val="20"/>
              </w:rPr>
              <w:t>Вести документацию по учету обучения своих работников;</w:t>
            </w:r>
          </w:p>
          <w:p w14:paraId="5B9EB1BA" w14:textId="77777777" w:rsidR="00A84807" w:rsidRPr="00A84807" w:rsidRDefault="00A84807" w:rsidP="00A84807">
            <w:pPr>
              <w:numPr>
                <w:ilvl w:val="0"/>
                <w:numId w:val="14"/>
              </w:numPr>
              <w:spacing w:after="0" w:line="240" w:lineRule="auto"/>
              <w:ind w:left="41" w:firstLine="426"/>
              <w:contextualSpacing/>
              <w:jc w:val="both"/>
              <w:rPr>
                <w:rFonts w:ascii="Times New Roman" w:hAnsi="Times New Roman" w:cs="Times New Roman"/>
                <w:sz w:val="20"/>
                <w:szCs w:val="20"/>
              </w:rPr>
            </w:pPr>
            <w:bookmarkStart w:id="1" w:name="SUB1004983862"/>
            <w:r w:rsidRPr="00A84807">
              <w:rPr>
                <w:rFonts w:ascii="Times New Roman" w:hAnsi="Times New Roman" w:cs="Times New Roman"/>
                <w:sz w:val="20"/>
                <w:szCs w:val="20"/>
              </w:rPr>
              <w:t xml:space="preserve">Обеспечивать </w:t>
            </w:r>
            <w:hyperlink r:id="rId7" w:tgtFrame="_parent" w:tooltip="Приказ Министра здравоохранения и социального развития Республики Казахстан от 25 декабря 2015 года № 1019 " w:history="1">
              <w:r w:rsidRPr="00A84807">
                <w:rPr>
                  <w:rFonts w:ascii="Times New Roman" w:hAnsi="Times New Roman" w:cs="Times New Roman"/>
                  <w:sz w:val="20"/>
                  <w:szCs w:val="20"/>
                </w:rPr>
                <w:t>порядок и сроки</w:t>
              </w:r>
            </w:hyperlink>
            <w:bookmarkEnd w:id="1"/>
            <w:r w:rsidRPr="00A84807">
              <w:rPr>
                <w:rFonts w:ascii="Times New Roman" w:hAnsi="Times New Roman" w:cs="Times New Roman"/>
                <w:sz w:val="20"/>
                <w:szCs w:val="20"/>
              </w:rPr>
              <w:t> проведения обучения, инструктирования и проверок знаний по вопросам безопасности и охраны труда работников в соответствии с требованиями действующего законодательства РК.</w:t>
            </w:r>
          </w:p>
          <w:p w14:paraId="72151458" w14:textId="77777777" w:rsidR="00A84807" w:rsidRPr="00A84807" w:rsidRDefault="00A84807" w:rsidP="00A84807">
            <w:pPr>
              <w:spacing w:after="0" w:line="240" w:lineRule="auto"/>
              <w:ind w:left="467"/>
              <w:contextualSpacing/>
              <w:jc w:val="both"/>
              <w:rPr>
                <w:rFonts w:ascii="Times New Roman" w:hAnsi="Times New Roman" w:cs="Times New Roman"/>
                <w:sz w:val="20"/>
                <w:szCs w:val="20"/>
              </w:rPr>
            </w:pPr>
          </w:p>
          <w:p w14:paraId="2DBA63C3" w14:textId="77777777" w:rsidR="00A84807" w:rsidRPr="00A84807" w:rsidRDefault="00A84807" w:rsidP="00A84807">
            <w:pPr>
              <w:numPr>
                <w:ilvl w:val="0"/>
                <w:numId w:val="27"/>
              </w:numPr>
              <w:spacing w:after="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t>ОБЯЗАТЕЛЬСТВА ИСПОЛНИТЕЛЯ ПО СОБЛЮДЕНИЮ ПОЛИТИКИ ЗАКАЗЧИКА В ОТНОШЕНИИ АЛКОГОЛЯ/НАРКОТИКОВ</w:t>
            </w:r>
          </w:p>
          <w:p w14:paraId="629209FA" w14:textId="77777777" w:rsidR="00A84807" w:rsidRPr="00A84807" w:rsidRDefault="00A84807" w:rsidP="00A84807">
            <w:pPr>
              <w:spacing w:after="0" w:line="240" w:lineRule="auto"/>
              <w:ind w:firstLine="320"/>
              <w:jc w:val="both"/>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1795A95E" w14:textId="77777777" w:rsidR="00A84807" w:rsidRPr="00A84807" w:rsidRDefault="00A84807" w:rsidP="00A84807">
            <w:pPr>
              <w:numPr>
                <w:ilvl w:val="1"/>
                <w:numId w:val="27"/>
              </w:numPr>
              <w:spacing w:after="0" w:line="240" w:lineRule="auto"/>
              <w:ind w:left="41"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Известить своих работников о принятом на всей территории и объектах Заказчика запрете на ввоз, хранение, распространение, употребление (в рабочее и нерабочее время в течение всего периода нахождения на территории и объектах Заказчика), хранение и реализацию алкогольных, наркотических и иных запрещенных законодательством РК напитков, препаратов и веществ, а также обеспечить:</w:t>
            </w:r>
          </w:p>
          <w:p w14:paraId="638F440D" w14:textId="77777777" w:rsidR="00A84807" w:rsidRPr="00A84807" w:rsidRDefault="00A84807" w:rsidP="00A84807">
            <w:pPr>
              <w:spacing w:after="0" w:line="240" w:lineRule="auto"/>
              <w:ind w:left="8" w:firstLine="312"/>
              <w:jc w:val="both"/>
              <w:rPr>
                <w:rFonts w:ascii="Times New Roman" w:hAnsi="Times New Roman" w:cs="Times New Roman"/>
                <w:sz w:val="20"/>
                <w:szCs w:val="20"/>
              </w:rPr>
            </w:pPr>
            <w:r w:rsidRPr="00A84807">
              <w:rPr>
                <w:rFonts w:ascii="Times New Roman" w:hAnsi="Times New Roman" w:cs="Times New Roman"/>
                <w:sz w:val="20"/>
                <w:szCs w:val="20"/>
              </w:rPr>
              <w:t>1) проведение (в том числе и по требованию Заказчика) в медицинских пунктах на месторождении Каражанбас (а в случае ведения работ вне территории месторождения Каражанбас – в ином лицензированном медучреждении) медицинского освидетельствования (тестов) на предмет употребления алкоголя, наркотиков или иных запрещенных препаратов, а также нахождения в состоянии опьянения, в случаях, когда имеются основания полагать, что запрещенные к приему препараты оказывают отрицательное воздействие на поведение или работу работника;</w:t>
            </w:r>
          </w:p>
          <w:p w14:paraId="0A329CD0" w14:textId="77777777" w:rsidR="00A84807" w:rsidRPr="00A84807" w:rsidRDefault="00A84807" w:rsidP="00A84807">
            <w:pPr>
              <w:spacing w:after="0" w:line="240" w:lineRule="auto"/>
              <w:ind w:left="8" w:firstLine="312"/>
              <w:jc w:val="both"/>
              <w:rPr>
                <w:rFonts w:ascii="Times New Roman" w:hAnsi="Times New Roman" w:cs="Times New Roman"/>
                <w:sz w:val="20"/>
                <w:szCs w:val="20"/>
              </w:rPr>
            </w:pPr>
            <w:r w:rsidRPr="00A84807">
              <w:rPr>
                <w:rFonts w:ascii="Times New Roman" w:hAnsi="Times New Roman" w:cs="Times New Roman"/>
                <w:sz w:val="20"/>
                <w:szCs w:val="20"/>
              </w:rPr>
              <w:t>2) отстранение от работы своего работника и принятие к нему мер дисциплинарного воздействия, вплоть до увольнения, в случае подтверждения факта употребления им запрещенных веществ либо в случае его отказа от проведения вышеуказанного медицинского освидетельствования;</w:t>
            </w:r>
          </w:p>
          <w:p w14:paraId="52B6953A" w14:textId="77777777" w:rsidR="00A84807" w:rsidRPr="00A84807" w:rsidRDefault="00A84807" w:rsidP="00A84807">
            <w:pPr>
              <w:numPr>
                <w:ilvl w:val="1"/>
                <w:numId w:val="27"/>
              </w:numPr>
              <w:spacing w:after="0" w:line="240" w:lineRule="auto"/>
              <w:ind w:left="41"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соблюдение работниками политики Заказчика в отношении алкоголя/наркотиков и принимать на себя полную материальную и иную установленную законодательством ответственность (в том числе за последствия в случае нарушения данной политики/Требований в виде причинения время жизни и здоровью людей) за нарушение (неисполнение или ненадлежащее исполнение).</w:t>
            </w:r>
          </w:p>
          <w:p w14:paraId="4187BEB7" w14:textId="77777777" w:rsidR="00A84807" w:rsidRPr="00A84807" w:rsidRDefault="00A84807" w:rsidP="00A84807">
            <w:pPr>
              <w:numPr>
                <w:ilvl w:val="1"/>
                <w:numId w:val="27"/>
              </w:numPr>
              <w:spacing w:after="0" w:line="240" w:lineRule="auto"/>
              <w:ind w:left="41"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Обеспечить наличие у Исполнителя политики по запрещению употребления алкоголя, наркотических средств, психотропных веществ и их аналогов, которая определяет полную нетерпимость последствия употребления таковых.</w:t>
            </w:r>
          </w:p>
          <w:p w14:paraId="0FAC5ADC" w14:textId="34A57C74" w:rsidR="00A84807" w:rsidRDefault="00A84807" w:rsidP="00A84807">
            <w:pPr>
              <w:spacing w:after="0" w:line="240" w:lineRule="auto"/>
              <w:ind w:left="325"/>
              <w:contextualSpacing/>
              <w:jc w:val="both"/>
              <w:rPr>
                <w:rFonts w:ascii="Times New Roman" w:hAnsi="Times New Roman" w:cs="Times New Roman"/>
                <w:sz w:val="20"/>
                <w:szCs w:val="20"/>
              </w:rPr>
            </w:pPr>
          </w:p>
          <w:p w14:paraId="4BA42CDB" w14:textId="7459A8AB" w:rsidR="003C0D85" w:rsidRDefault="003C0D85" w:rsidP="00A84807">
            <w:pPr>
              <w:spacing w:after="0" w:line="240" w:lineRule="auto"/>
              <w:ind w:left="325"/>
              <w:contextualSpacing/>
              <w:jc w:val="both"/>
              <w:rPr>
                <w:rFonts w:ascii="Times New Roman" w:hAnsi="Times New Roman" w:cs="Times New Roman"/>
                <w:sz w:val="20"/>
                <w:szCs w:val="20"/>
              </w:rPr>
            </w:pPr>
          </w:p>
          <w:p w14:paraId="2EA8A388" w14:textId="77777777" w:rsidR="003C0D85" w:rsidRPr="00A84807" w:rsidRDefault="003C0D85" w:rsidP="00A84807">
            <w:pPr>
              <w:spacing w:after="0" w:line="240" w:lineRule="auto"/>
              <w:ind w:left="325"/>
              <w:contextualSpacing/>
              <w:jc w:val="both"/>
              <w:rPr>
                <w:rFonts w:ascii="Times New Roman" w:hAnsi="Times New Roman" w:cs="Times New Roman"/>
                <w:sz w:val="20"/>
                <w:szCs w:val="20"/>
              </w:rPr>
            </w:pPr>
          </w:p>
          <w:p w14:paraId="62265E5F" w14:textId="77777777" w:rsidR="00A84807" w:rsidRPr="00A84807" w:rsidRDefault="00A84807" w:rsidP="00A84807">
            <w:pPr>
              <w:numPr>
                <w:ilvl w:val="0"/>
                <w:numId w:val="27"/>
              </w:numPr>
              <w:spacing w:after="120" w:line="240" w:lineRule="auto"/>
              <w:jc w:val="center"/>
              <w:rPr>
                <w:rFonts w:ascii="Times New Roman" w:hAnsi="Times New Roman" w:cs="Times New Roman"/>
                <w:b/>
                <w:sz w:val="20"/>
                <w:szCs w:val="20"/>
              </w:rPr>
            </w:pPr>
            <w:r w:rsidRPr="00A84807">
              <w:rPr>
                <w:rFonts w:ascii="Times New Roman" w:hAnsi="Times New Roman" w:cs="Times New Roman"/>
                <w:b/>
                <w:sz w:val="20"/>
                <w:szCs w:val="20"/>
              </w:rPr>
              <w:lastRenderedPageBreak/>
              <w:t>ОБЯЗАТЕЛЬСТВА ПОДРЯДЧИКА/ИСПОЛНИТЕЛЯ ПО УЧЕТУ, РАССЛЕДОВАНИЮ И СТАТИСТИКЕ ПРОИСШЕСТВИЙ</w:t>
            </w:r>
          </w:p>
          <w:p w14:paraId="74FF420B" w14:textId="77777777" w:rsidR="00A84807" w:rsidRPr="00A84807" w:rsidRDefault="00A84807" w:rsidP="00A84807">
            <w:pPr>
              <w:spacing w:after="0" w:line="240" w:lineRule="auto"/>
              <w:ind w:firstLine="320"/>
              <w:jc w:val="both"/>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7F959089" w14:textId="77777777" w:rsidR="00A84807" w:rsidRPr="00A84807" w:rsidRDefault="00A84807" w:rsidP="00DE6FFB">
            <w:pPr>
              <w:numPr>
                <w:ilvl w:val="1"/>
                <w:numId w:val="27"/>
              </w:numPr>
              <w:spacing w:after="0" w:line="240" w:lineRule="auto"/>
              <w:ind w:left="39" w:firstLine="320"/>
              <w:contextualSpacing/>
              <w:jc w:val="both"/>
              <w:rPr>
                <w:rFonts w:ascii="Times New Roman" w:hAnsi="Times New Roman" w:cs="Times New Roman"/>
                <w:sz w:val="20"/>
                <w:szCs w:val="20"/>
              </w:rPr>
            </w:pPr>
            <w:r w:rsidRPr="00A84807">
              <w:rPr>
                <w:rFonts w:ascii="Times New Roman" w:hAnsi="Times New Roman" w:cs="Times New Roman"/>
                <w:sz w:val="20"/>
                <w:szCs w:val="20"/>
              </w:rPr>
              <w:t>Вести учет и проводить расследование всех аварий и инцидентов, происшедших при исполнении Договора, а также всех случаев нарушений Исполнителем технической, пожарной, промышленной безопасности, безопасности движения на транспорте, безопасности и охраны труда и окружающей среды, и вести статистический учет с включением в комиссию по расследованию происшедших аварий, инцидентов ответственных представителей Заказчика;</w:t>
            </w:r>
          </w:p>
          <w:p w14:paraId="27D6D161" w14:textId="77777777" w:rsidR="00A84807" w:rsidRPr="00A84807" w:rsidRDefault="00A84807" w:rsidP="00A84807">
            <w:pPr>
              <w:numPr>
                <w:ilvl w:val="1"/>
                <w:numId w:val="27"/>
              </w:numPr>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Незамедлительно сообщать Заказчика о каждом происшествии и возникновении опасности в ходе выполнения Работ, независимо от того, имело при этом или нет место причинение вреда или ущерба имуществу, или окружающей среде. Формат представления информации и сведения, требуемые Заказчиком, будут сообщены Исполнителю до начала Работ. Сообщения обо всех происшествиях должны передаваться Заказчику в максимально короткие сроки;</w:t>
            </w:r>
          </w:p>
          <w:p w14:paraId="772B4895" w14:textId="77777777" w:rsidR="00A84807" w:rsidRPr="00A84807" w:rsidRDefault="00A84807" w:rsidP="00A84807">
            <w:pPr>
              <w:numPr>
                <w:ilvl w:val="1"/>
                <w:numId w:val="27"/>
              </w:numPr>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В течение 24 (двадцати четырех) часов после первого сообщения о происшествии представить Заказчику письменный отчет о таком происшествии или возникновении опасности, а копия такого отчета о происшествии может быть представлена Заказчиком в компетентный орган, если это предусмотрено действующим законодательством.</w:t>
            </w:r>
          </w:p>
          <w:p w14:paraId="528C6DDF" w14:textId="77777777" w:rsidR="00A84807" w:rsidRPr="00A84807" w:rsidRDefault="00A84807" w:rsidP="00A84807">
            <w:pPr>
              <w:numPr>
                <w:ilvl w:val="1"/>
                <w:numId w:val="27"/>
              </w:numPr>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Обязан включить в комиссию по расследованию происшедших аварий, инцидентов, несчастных случаев ответственных представителей Заказчика</w:t>
            </w:r>
          </w:p>
          <w:p w14:paraId="705FD3A8" w14:textId="77777777" w:rsidR="00A84807" w:rsidRPr="00A84807" w:rsidRDefault="00A84807" w:rsidP="00A84807">
            <w:pPr>
              <w:numPr>
                <w:ilvl w:val="1"/>
                <w:numId w:val="27"/>
              </w:numPr>
              <w:spacing w:after="12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Расследование всех происшествий, которые повлекли либо могли повлечь травму с потерей трудоспособности или существенный экологический ущерб производить в соответствии с требованиями Трудового Кодекса РК и иных нормативных правовых актов РК. В ходе расследования должны быть выявлены основные причины происшествия и выработаны необходимые рекомендации по предупреждению таких происшествий.</w:t>
            </w:r>
          </w:p>
          <w:p w14:paraId="2747D775" w14:textId="77777777" w:rsidR="00A84807" w:rsidRPr="00A84807" w:rsidRDefault="00A84807" w:rsidP="00A84807">
            <w:pPr>
              <w:numPr>
                <w:ilvl w:val="0"/>
                <w:numId w:val="27"/>
              </w:numPr>
              <w:spacing w:after="120" w:line="240" w:lineRule="auto"/>
              <w:contextualSpacing/>
              <w:jc w:val="center"/>
              <w:rPr>
                <w:rFonts w:ascii="Times New Roman" w:hAnsi="Times New Roman" w:cs="Times New Roman"/>
                <w:sz w:val="20"/>
                <w:szCs w:val="20"/>
              </w:rPr>
            </w:pPr>
            <w:r w:rsidRPr="00A84807">
              <w:rPr>
                <w:rFonts w:ascii="Times New Roman" w:hAnsi="Times New Roman" w:cs="Times New Roman"/>
                <w:b/>
                <w:sz w:val="20"/>
                <w:szCs w:val="20"/>
              </w:rPr>
              <w:t>ДЕЙСТВИЯ В АВАРИЙНЫХ СИТУАЦИЯХ</w:t>
            </w:r>
            <w:r w:rsidRPr="00A84807">
              <w:rPr>
                <w:rFonts w:ascii="Times New Roman" w:hAnsi="Times New Roman" w:cs="Times New Roman"/>
                <w:sz w:val="20"/>
                <w:szCs w:val="20"/>
              </w:rPr>
              <w:t xml:space="preserve"> </w:t>
            </w:r>
          </w:p>
          <w:p w14:paraId="0A216E10" w14:textId="77777777" w:rsidR="00A84807" w:rsidRPr="00A84807" w:rsidRDefault="00A84807" w:rsidP="00A84807">
            <w:pPr>
              <w:spacing w:after="120" w:line="240" w:lineRule="auto"/>
              <w:ind w:left="183" w:hanging="142"/>
              <w:contextualSpacing/>
              <w:jc w:val="center"/>
              <w:rPr>
                <w:rFonts w:ascii="Times New Roman" w:hAnsi="Times New Roman" w:cs="Times New Roman"/>
                <w:i/>
                <w:sz w:val="20"/>
                <w:szCs w:val="20"/>
              </w:rPr>
            </w:pPr>
            <w:r w:rsidRPr="00A84807">
              <w:rPr>
                <w:rFonts w:ascii="Times New Roman" w:hAnsi="Times New Roman" w:cs="Times New Roman"/>
                <w:i/>
                <w:sz w:val="20"/>
                <w:szCs w:val="20"/>
              </w:rPr>
              <w:t>(происшествия, аварии, пожары, ДТП, несчастные случаи, чрезвычайные ситуации и иные инциденты аварийного характера, влияющие (или возможно повлияют) на деятельность ПОДРЯДЧИКА/ ИСПОЛНИТЕЛЯ при исполнении Договора, а также производственную деятельность Заказчика, его объектов и персонала).</w:t>
            </w:r>
          </w:p>
          <w:p w14:paraId="3F880506" w14:textId="77777777" w:rsidR="00A84807" w:rsidRPr="00A84807" w:rsidRDefault="00A84807" w:rsidP="00A84807">
            <w:pPr>
              <w:numPr>
                <w:ilvl w:val="1"/>
                <w:numId w:val="27"/>
              </w:numPr>
              <w:spacing w:after="0" w:line="240" w:lineRule="auto"/>
              <w:ind w:left="8" w:firstLine="284"/>
              <w:jc w:val="both"/>
              <w:rPr>
                <w:rFonts w:ascii="Times New Roman" w:hAnsi="Times New Roman" w:cs="Times New Roman"/>
                <w:sz w:val="20"/>
                <w:szCs w:val="20"/>
              </w:rPr>
            </w:pPr>
            <w:r w:rsidRPr="00A84807">
              <w:rPr>
                <w:rFonts w:ascii="Times New Roman" w:hAnsi="Times New Roman" w:cs="Times New Roman"/>
                <w:sz w:val="20"/>
                <w:szCs w:val="20"/>
              </w:rPr>
              <w:t>Заказчик обязан ознакомить Исполнителя с планом действий при аварийных ситуациях Заказчика.</w:t>
            </w:r>
          </w:p>
          <w:p w14:paraId="60358D45" w14:textId="77777777" w:rsidR="00A84807" w:rsidRPr="00A84807" w:rsidRDefault="00A84807" w:rsidP="00A84807">
            <w:pPr>
              <w:numPr>
                <w:ilvl w:val="1"/>
                <w:numId w:val="27"/>
              </w:numPr>
              <w:spacing w:after="0" w:line="240" w:lineRule="auto"/>
              <w:ind w:left="8" w:firstLine="284"/>
              <w:jc w:val="both"/>
              <w:rPr>
                <w:rFonts w:ascii="Times New Roman" w:hAnsi="Times New Roman" w:cs="Times New Roman"/>
                <w:b/>
                <w:sz w:val="20"/>
                <w:szCs w:val="20"/>
              </w:rPr>
            </w:pPr>
            <w:r w:rsidRPr="00A84807">
              <w:rPr>
                <w:rFonts w:ascii="Times New Roman" w:hAnsi="Times New Roman" w:cs="Times New Roman"/>
                <w:b/>
                <w:sz w:val="20"/>
                <w:szCs w:val="20"/>
              </w:rPr>
              <w:t>Исполнитель обязан:</w:t>
            </w:r>
          </w:p>
          <w:p w14:paraId="017984F5" w14:textId="77777777" w:rsidR="00A84807" w:rsidRPr="00A84807" w:rsidRDefault="00A84807" w:rsidP="00A84807">
            <w:pPr>
              <w:numPr>
                <w:ilvl w:val="0"/>
                <w:numId w:val="15"/>
              </w:numPr>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проводить подготовку своего персонала к действиям при аварийных ситуациях (регулярно проводить учебно-тренировочные занятия по отработке навыков у работающего персонала);</w:t>
            </w:r>
          </w:p>
          <w:p w14:paraId="2DEE6C45" w14:textId="77777777" w:rsidR="00A84807" w:rsidRPr="00A84807" w:rsidRDefault="00A84807" w:rsidP="00A84807">
            <w:pPr>
              <w:numPr>
                <w:ilvl w:val="0"/>
                <w:numId w:val="15"/>
              </w:numPr>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разработать и согласовать с Заказчиком план ликвидации аварий при выполнении тех или иных видов работ согласно существующих нормативов;</w:t>
            </w:r>
          </w:p>
          <w:p w14:paraId="2EBC4E90" w14:textId="77777777" w:rsidR="00A84807" w:rsidRPr="00A84807" w:rsidRDefault="00A84807" w:rsidP="00A84807">
            <w:pPr>
              <w:numPr>
                <w:ilvl w:val="0"/>
                <w:numId w:val="15"/>
              </w:numPr>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в случаях, когда требуется провести совместные тренировки по действиям в аварийных ситуациях, должен информировать Заказчика не позднее, чем за 5 (пять) рабочих дней до планируемой даты;</w:t>
            </w:r>
          </w:p>
          <w:p w14:paraId="091EB1D6" w14:textId="77777777" w:rsidR="00A84807" w:rsidRPr="00A84807" w:rsidRDefault="00A84807" w:rsidP="00A84807">
            <w:pPr>
              <w:numPr>
                <w:ilvl w:val="0"/>
                <w:numId w:val="15"/>
              </w:numPr>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по требованию Заказчика представлять информацию о проведении учебно-тренировочных занятий со своими работниками и работниками всех допущенных СУБПОДРЯДЧИКОВ, а при проведении совместных занятий с подразделениями Заказчика принимать в них активное участие с целью отработки навыков у работающего персонала;</w:t>
            </w:r>
          </w:p>
          <w:p w14:paraId="79990D75" w14:textId="77777777" w:rsidR="00A84807" w:rsidRPr="00A84807" w:rsidRDefault="00A84807" w:rsidP="00A84807">
            <w:pPr>
              <w:numPr>
                <w:ilvl w:val="0"/>
                <w:numId w:val="15"/>
              </w:numPr>
              <w:spacing w:after="0" w:line="240" w:lineRule="auto"/>
              <w:ind w:left="36" w:firstLine="284"/>
              <w:contextualSpacing/>
              <w:jc w:val="both"/>
              <w:rPr>
                <w:rFonts w:ascii="Times New Roman" w:hAnsi="Times New Roman" w:cs="Times New Roman"/>
                <w:sz w:val="20"/>
                <w:szCs w:val="20"/>
              </w:rPr>
            </w:pPr>
            <w:r w:rsidRPr="00A84807">
              <w:rPr>
                <w:rFonts w:ascii="Times New Roman" w:hAnsi="Times New Roman" w:cs="Times New Roman"/>
                <w:sz w:val="20"/>
                <w:szCs w:val="20"/>
              </w:rPr>
              <w:t>оповестить Заказчика о возникновении или возможности возникновения аварийных ситуаций по следующей схеме оповещения.</w:t>
            </w:r>
          </w:p>
          <w:p w14:paraId="7FA63839" w14:textId="77777777" w:rsidR="00A84807" w:rsidRPr="00A84807" w:rsidRDefault="00A84807" w:rsidP="00A84807">
            <w:pPr>
              <w:spacing w:after="200" w:line="276" w:lineRule="auto"/>
              <w:ind w:left="720"/>
              <w:contextualSpacing/>
              <w:jc w:val="center"/>
            </w:pPr>
            <w:r w:rsidRPr="00A84807">
              <w:rPr>
                <w:noProof/>
              </w:rPr>
              <w:lastRenderedPageBreak/>
              <w:drawing>
                <wp:anchor distT="0" distB="0" distL="114300" distR="114300" simplePos="0" relativeHeight="251659264" behindDoc="0" locked="0" layoutInCell="1" allowOverlap="1" wp14:anchorId="22F0DB1B" wp14:editId="0D125901">
                  <wp:simplePos x="0" y="0"/>
                  <wp:positionH relativeFrom="column">
                    <wp:posOffset>-60072</wp:posOffset>
                  </wp:positionH>
                  <wp:positionV relativeFrom="paragraph">
                    <wp:posOffset>297866</wp:posOffset>
                  </wp:positionV>
                  <wp:extent cx="6471387" cy="4294022"/>
                  <wp:effectExtent l="0" t="0" r="571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2549" cy="429479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4807">
              <w:rPr>
                <w:rFonts w:ascii="Times New Roman" w:hAnsi="Times New Roman" w:cs="Times New Roman"/>
                <w:b/>
                <w:sz w:val="20"/>
                <w:szCs w:val="20"/>
                <w:u w:val="single"/>
              </w:rPr>
              <w:t>СХЕМА ОПОВЕЩЕНИ</w:t>
            </w:r>
          </w:p>
        </w:tc>
      </w:tr>
      <w:tr w:rsidR="00A84807" w:rsidRPr="00A84807" w14:paraId="2027C932" w14:textId="77777777" w:rsidTr="006161BF">
        <w:trPr>
          <w:trHeight w:val="57"/>
        </w:trPr>
        <w:tc>
          <w:tcPr>
            <w:tcW w:w="10213" w:type="dxa"/>
          </w:tcPr>
          <w:p w14:paraId="5F24C1B3" w14:textId="77777777" w:rsidR="00A84807" w:rsidRPr="00A84807" w:rsidRDefault="00A84807" w:rsidP="00A84807">
            <w:pPr>
              <w:spacing w:after="0" w:line="240" w:lineRule="auto"/>
              <w:rPr>
                <w:rFonts w:ascii="Times New Roman" w:hAnsi="Times New Roman" w:cs="Times New Roman"/>
                <w:i/>
                <w:sz w:val="20"/>
                <w:szCs w:val="20"/>
              </w:rPr>
            </w:pPr>
          </w:p>
        </w:tc>
      </w:tr>
      <w:tr w:rsidR="00A84807" w:rsidRPr="00A84807" w14:paraId="0743392B" w14:textId="77777777" w:rsidTr="006161BF">
        <w:tc>
          <w:tcPr>
            <w:tcW w:w="10213" w:type="dxa"/>
          </w:tcPr>
          <w:p w14:paraId="315E3C7C" w14:textId="77777777" w:rsidR="00A84807" w:rsidRPr="00A84807" w:rsidRDefault="00A84807" w:rsidP="00A84807">
            <w:pPr>
              <w:spacing w:after="0" w:line="240" w:lineRule="auto"/>
              <w:rPr>
                <w:rFonts w:ascii="Times New Roman" w:hAnsi="Times New Roman" w:cs="Times New Roman"/>
                <w:i/>
                <w:sz w:val="20"/>
                <w:szCs w:val="20"/>
              </w:rPr>
            </w:pPr>
          </w:p>
        </w:tc>
      </w:tr>
    </w:tbl>
    <w:p w14:paraId="38F4CB1D" w14:textId="77777777" w:rsidR="00A84807" w:rsidRPr="00A84807" w:rsidRDefault="00A84807" w:rsidP="00A84807">
      <w:pPr>
        <w:numPr>
          <w:ilvl w:val="0"/>
          <w:numId w:val="27"/>
        </w:numPr>
        <w:spacing w:after="120" w:line="240" w:lineRule="auto"/>
        <w:contextualSpacing/>
        <w:jc w:val="center"/>
        <w:rPr>
          <w:rFonts w:ascii="Times New Roman" w:hAnsi="Times New Roman" w:cs="Times New Roman"/>
          <w:b/>
          <w:sz w:val="20"/>
          <w:szCs w:val="24"/>
        </w:rPr>
      </w:pPr>
      <w:r w:rsidRPr="00A84807">
        <w:rPr>
          <w:rFonts w:ascii="Times New Roman" w:hAnsi="Times New Roman" w:cs="Times New Roman"/>
          <w:b/>
          <w:sz w:val="20"/>
          <w:szCs w:val="24"/>
        </w:rPr>
        <w:t>МЕДИЦИНСКАЯ ПОМОЩЬ</w:t>
      </w:r>
    </w:p>
    <w:p w14:paraId="2220DC9F" w14:textId="77777777" w:rsidR="00A84807" w:rsidRPr="00A84807" w:rsidRDefault="00A84807" w:rsidP="00A84807">
      <w:pPr>
        <w:spacing w:after="0" w:line="240" w:lineRule="auto"/>
        <w:ind w:left="-284"/>
        <w:jc w:val="both"/>
        <w:rPr>
          <w:rFonts w:ascii="Times New Roman" w:hAnsi="Times New Roman" w:cs="Times New Roman"/>
          <w:sz w:val="20"/>
          <w:szCs w:val="24"/>
        </w:rPr>
      </w:pPr>
      <w:r w:rsidRPr="00A84807">
        <w:rPr>
          <w:rFonts w:ascii="Times New Roman" w:hAnsi="Times New Roman" w:cs="Times New Roman"/>
          <w:sz w:val="20"/>
          <w:szCs w:val="24"/>
        </w:rPr>
        <w:t>8.1. Исполнитель обязан предпринять все необходимые меры в целях обеспечения соответствия физического и психического состояния здоровья своих работников и работников его СУБПОДРЯДЧИКОВ условиям работ, а также иных обязательств по Договору. Исполнитель должен предпринять все необходимые меры, обеспечивающие, чтобы его работники и работники его СУБПОДРЯДЧИКОВ не были носителями каких-либо инфекционных, паразитарных заболеваний (Приказ Министра здравоохранения РК от 29 октября 2020 года № ҚР ДСМ-169/2020 «Об утверждении правил регистрации и расследования, ведения учета и отчетности случаев инфекционных, паразитарных заболеваний и (или) отравлений, неблагоприятных проявлений после иммунизации»)  в активной форме, которые могут передаваться другим лицам в определенной рабочей среде.</w:t>
      </w:r>
    </w:p>
    <w:p w14:paraId="61BC855E" w14:textId="77777777" w:rsidR="00A84807" w:rsidRPr="00A84807" w:rsidRDefault="00A84807" w:rsidP="00A84807">
      <w:pPr>
        <w:tabs>
          <w:tab w:val="left" w:pos="426"/>
        </w:tabs>
        <w:spacing w:after="0" w:line="240" w:lineRule="auto"/>
        <w:ind w:left="-284"/>
        <w:contextualSpacing/>
        <w:jc w:val="both"/>
        <w:rPr>
          <w:rFonts w:ascii="Times New Roman" w:hAnsi="Times New Roman" w:cs="Times New Roman"/>
          <w:sz w:val="20"/>
          <w:szCs w:val="24"/>
        </w:rPr>
      </w:pPr>
      <w:r w:rsidRPr="00A84807">
        <w:rPr>
          <w:rFonts w:ascii="Times New Roman" w:hAnsi="Times New Roman" w:cs="Times New Roman"/>
          <w:sz w:val="20"/>
          <w:szCs w:val="24"/>
        </w:rPr>
        <w:t>8.2. Любые сотрудники, направляемые в медицинское учреждение для лечения в результате несчастного случая или заболевания, не вправе возвращаться к месту производства работ без разрешения медицинского учреждения. В случаях, когда сотрудник признается не подлежащим незамедлительному возвращению (приступить к дальнейшему выполнению работ по Договору/исполнению трудовых функций), его последующее медицинское освидетельствование и выдача разрешения на возвращение к работе проводится врачами работодателя и (или) лечащим врачом работника.</w:t>
      </w:r>
    </w:p>
    <w:p w14:paraId="18555D8A" w14:textId="77777777" w:rsidR="00A84807" w:rsidRPr="00A84807" w:rsidRDefault="00A84807" w:rsidP="00A84807">
      <w:pPr>
        <w:spacing w:after="0" w:line="240" w:lineRule="auto"/>
        <w:ind w:left="-284"/>
        <w:jc w:val="both"/>
        <w:rPr>
          <w:rFonts w:ascii="Times New Roman" w:hAnsi="Times New Roman" w:cs="Times New Roman"/>
          <w:sz w:val="20"/>
          <w:szCs w:val="24"/>
        </w:rPr>
      </w:pPr>
      <w:r w:rsidRPr="00A84807">
        <w:rPr>
          <w:rFonts w:ascii="Times New Roman" w:hAnsi="Times New Roman" w:cs="Times New Roman"/>
          <w:sz w:val="20"/>
          <w:szCs w:val="24"/>
        </w:rPr>
        <w:t>8.3 Заказчик может оказывать ТОЛЬКО первую медицинскую помощь в своих медицинских пунктах, определенных Заказчиком на месторождении Каражанбас. Исполнитель обязан заключить договор с медицинской организацией на оказание медицинских услуг, в том числе эвакуацию и сопровождение медицинским персоналом больных/пострадавших работников Исполнителя. В случае, если эвакуация и сопровождение медицинским персоналом больных/пострадавших работников Исполнителя осуществлены за счет Заказчика, Исполнитель обязан возместить все понесенные Заказчиком расходы.</w:t>
      </w:r>
    </w:p>
    <w:p w14:paraId="1DF22A50" w14:textId="6132E849" w:rsidR="00A84807" w:rsidRPr="003371BE" w:rsidRDefault="00A84807" w:rsidP="00A84807">
      <w:pPr>
        <w:tabs>
          <w:tab w:val="left" w:pos="426"/>
        </w:tabs>
        <w:spacing w:after="0" w:line="240" w:lineRule="auto"/>
        <w:ind w:left="-284"/>
        <w:contextualSpacing/>
        <w:jc w:val="both"/>
        <w:rPr>
          <w:rFonts w:ascii="Times New Roman" w:hAnsi="Times New Roman" w:cs="Times New Roman"/>
          <w:sz w:val="20"/>
          <w:szCs w:val="24"/>
        </w:rPr>
      </w:pPr>
      <w:r w:rsidRPr="003371BE">
        <w:rPr>
          <w:rFonts w:ascii="Times New Roman" w:hAnsi="Times New Roman" w:cs="Times New Roman"/>
          <w:sz w:val="20"/>
          <w:szCs w:val="24"/>
        </w:rPr>
        <w:lastRenderedPageBreak/>
        <w:t>8.4</w:t>
      </w:r>
      <w:r w:rsidR="003371BE">
        <w:rPr>
          <w:rFonts w:ascii="Times New Roman" w:hAnsi="Times New Roman" w:cs="Times New Roman"/>
          <w:sz w:val="20"/>
          <w:szCs w:val="24"/>
          <w:lang w:val="kk-KZ"/>
        </w:rPr>
        <w:t>.</w:t>
      </w:r>
      <w:r w:rsidRPr="003371BE">
        <w:rPr>
          <w:rFonts w:ascii="Times New Roman" w:hAnsi="Times New Roman" w:cs="Times New Roman"/>
          <w:sz w:val="20"/>
          <w:szCs w:val="24"/>
        </w:rPr>
        <w:t xml:space="preserve"> Исполнитель обязуется за свой счет обеспечить прохождение обязательных предварительных и периодических медицинских осмотров, а также предсменных и иных медицинских освидетельствований своих работников в порядке, определенном уполномоченным органом в области здравоохранения.</w:t>
      </w:r>
    </w:p>
    <w:p w14:paraId="4AEBF5B7" w14:textId="7DCA1DE6" w:rsidR="003371BE" w:rsidRPr="003371BE" w:rsidRDefault="003371BE" w:rsidP="00A84807">
      <w:pPr>
        <w:tabs>
          <w:tab w:val="left" w:pos="426"/>
        </w:tabs>
        <w:spacing w:after="0" w:line="240" w:lineRule="auto"/>
        <w:ind w:left="-284"/>
        <w:contextualSpacing/>
        <w:jc w:val="both"/>
        <w:rPr>
          <w:rFonts w:ascii="Times New Roman" w:hAnsi="Times New Roman" w:cs="Times New Roman"/>
          <w:sz w:val="20"/>
          <w:szCs w:val="24"/>
        </w:rPr>
      </w:pPr>
      <w:r w:rsidRPr="003C0D85">
        <w:rPr>
          <w:rFonts w:ascii="Times New Roman" w:hAnsi="Times New Roman" w:cs="Times New Roman"/>
          <w:sz w:val="20"/>
          <w:szCs w:val="24"/>
        </w:rPr>
        <w:t>8.5. Обеспечить проведение предсменного медицинского осмотра для работников, занятых на работах, связанных с повышенной опасностью, машинами и механизмами, в том числе для водителей всех транспортных средств. В случае не прохождения работниками предсменного медицинского осмотра, не допускать к работе.</w:t>
      </w:r>
    </w:p>
    <w:p w14:paraId="6E4DF4DC" w14:textId="77777777" w:rsidR="00A84807" w:rsidRPr="00A84807" w:rsidRDefault="00A84807" w:rsidP="00A84807">
      <w:pPr>
        <w:tabs>
          <w:tab w:val="left" w:pos="426"/>
        </w:tabs>
        <w:spacing w:after="0" w:line="240" w:lineRule="auto"/>
        <w:contextualSpacing/>
        <w:jc w:val="both"/>
        <w:rPr>
          <w:rFonts w:ascii="Times New Roman" w:hAnsi="Times New Roman" w:cs="Times New Roman"/>
          <w:sz w:val="20"/>
          <w:szCs w:val="24"/>
        </w:rPr>
      </w:pPr>
    </w:p>
    <w:p w14:paraId="3FB785CC" w14:textId="77777777" w:rsidR="00A84807" w:rsidRPr="00A84807" w:rsidRDefault="00A84807" w:rsidP="00A84807">
      <w:pPr>
        <w:spacing w:after="0" w:line="240" w:lineRule="auto"/>
        <w:ind w:firstLine="284"/>
        <w:jc w:val="both"/>
        <w:rPr>
          <w:rFonts w:ascii="Times New Roman" w:hAnsi="Times New Roman" w:cs="Times New Roman"/>
          <w:sz w:val="20"/>
          <w:szCs w:val="24"/>
        </w:rPr>
      </w:pPr>
    </w:p>
    <w:p w14:paraId="7E94AFE8" w14:textId="77777777" w:rsidR="00A84807" w:rsidRPr="00A84807" w:rsidRDefault="00A84807" w:rsidP="00A84807">
      <w:pPr>
        <w:numPr>
          <w:ilvl w:val="0"/>
          <w:numId w:val="33"/>
        </w:numPr>
        <w:spacing w:after="0" w:line="240" w:lineRule="auto"/>
        <w:contextualSpacing/>
        <w:jc w:val="center"/>
        <w:rPr>
          <w:rFonts w:ascii="Times New Roman" w:hAnsi="Times New Roman" w:cs="Times New Roman"/>
          <w:b/>
          <w:sz w:val="20"/>
          <w:szCs w:val="24"/>
        </w:rPr>
      </w:pPr>
      <w:r w:rsidRPr="00A84807">
        <w:rPr>
          <w:rFonts w:ascii="Times New Roman" w:hAnsi="Times New Roman" w:cs="Times New Roman"/>
          <w:b/>
          <w:sz w:val="20"/>
          <w:szCs w:val="24"/>
        </w:rPr>
        <w:t>ДЕЙСТВИЯ ЗАКАЗЧИКА В СЛУЧАЕ НАРУШЕНИЯ ПОДРЯДЧИКОМ/ИСПОЛНИТЕЛЕМ ТРЕБОВАНИЙ БЕЗОПАСНОСТИ ПРОИЗВОДСТВА И ОХРАНЫ ТРУДА ПРИ ПРОИЗВОДСТВЕ ПОДРЯДНЫХ РАБОТ</w:t>
      </w:r>
    </w:p>
    <w:p w14:paraId="292D5E74" w14:textId="77777777" w:rsidR="00A84807" w:rsidRPr="00A84807" w:rsidRDefault="00A84807" w:rsidP="00A84807">
      <w:pPr>
        <w:numPr>
          <w:ilvl w:val="1"/>
          <w:numId w:val="37"/>
        </w:numPr>
        <w:spacing w:after="0" w:line="240" w:lineRule="auto"/>
        <w:ind w:left="-284" w:firstLine="284"/>
        <w:contextualSpacing/>
        <w:jc w:val="both"/>
        <w:rPr>
          <w:rFonts w:ascii="Times New Roman" w:hAnsi="Times New Roman" w:cs="Times New Roman"/>
          <w:sz w:val="20"/>
          <w:szCs w:val="24"/>
        </w:rPr>
      </w:pPr>
      <w:r w:rsidRPr="00A84807">
        <w:rPr>
          <w:rFonts w:ascii="Times New Roman" w:hAnsi="Times New Roman" w:cs="Times New Roman"/>
          <w:sz w:val="20"/>
          <w:szCs w:val="24"/>
        </w:rPr>
        <w:t>Любое допущенное нарушение Исполнителем законодательства РК, требований, норм, стандартов и правил в сфере технической, пожарной, промышленной безопасности, безопасности движения на транспорте, безопасности и охраны труда и окружающей среды должно незамедлительно устраняться за счет Исполнителя.</w:t>
      </w:r>
    </w:p>
    <w:p w14:paraId="4C8D55B1" w14:textId="77777777" w:rsidR="00A84807" w:rsidRPr="00A84807" w:rsidRDefault="00A84807" w:rsidP="00A84807">
      <w:pPr>
        <w:numPr>
          <w:ilvl w:val="1"/>
          <w:numId w:val="37"/>
        </w:numPr>
        <w:tabs>
          <w:tab w:val="left" w:pos="426"/>
        </w:tabs>
        <w:spacing w:after="0" w:line="240" w:lineRule="auto"/>
        <w:ind w:left="-284" w:firstLine="284"/>
        <w:contextualSpacing/>
        <w:jc w:val="both"/>
        <w:rPr>
          <w:rFonts w:ascii="Times New Roman" w:hAnsi="Times New Roman" w:cs="Times New Roman"/>
          <w:sz w:val="20"/>
          <w:szCs w:val="24"/>
        </w:rPr>
      </w:pPr>
      <w:r w:rsidRPr="00A84807">
        <w:rPr>
          <w:rFonts w:ascii="Times New Roman" w:hAnsi="Times New Roman" w:cs="Times New Roman"/>
          <w:sz w:val="20"/>
          <w:szCs w:val="24"/>
        </w:rPr>
        <w:t>Заказчик вправе приостановить выполняемые Исполнителем Работы, пока не будут устранены вышеуказанные нарушения или иные действия, или ситуации, наносящие, или могут нанести вред (ущерб) безопасности работ, а в случае серьезного или систематического нарушения Заказчик вправе расторгнуть Договор в порядке, предусмотренном законодательством и Договором.</w:t>
      </w:r>
    </w:p>
    <w:p w14:paraId="651D4110" w14:textId="77777777" w:rsidR="00A84807" w:rsidRPr="00A84807" w:rsidRDefault="00A84807" w:rsidP="00A84807">
      <w:pPr>
        <w:numPr>
          <w:ilvl w:val="1"/>
          <w:numId w:val="37"/>
        </w:numPr>
        <w:tabs>
          <w:tab w:val="left" w:pos="426"/>
        </w:tabs>
        <w:spacing w:after="0" w:line="240" w:lineRule="auto"/>
        <w:ind w:left="-284" w:firstLine="284"/>
        <w:contextualSpacing/>
        <w:jc w:val="both"/>
        <w:rPr>
          <w:rFonts w:ascii="Times New Roman" w:hAnsi="Times New Roman" w:cs="Times New Roman"/>
          <w:sz w:val="20"/>
          <w:szCs w:val="24"/>
        </w:rPr>
      </w:pPr>
      <w:r w:rsidRPr="00A84807">
        <w:rPr>
          <w:rFonts w:ascii="Times New Roman" w:hAnsi="Times New Roman" w:cs="Times New Roman"/>
          <w:sz w:val="20"/>
          <w:szCs w:val="24"/>
        </w:rPr>
        <w:t xml:space="preserve">Невзирая ни на какие другие положения Договора, по требованию Заказчика Исполнитель обязан обеспечить, чтобы любой работник или иной представитель Исполнителя (или любого его СУБПОДРЯДЧИКА), допустивший нарушение (неисполнение или ненадлежащее исполнение) настоящих Требований, был незамедлительно удален с объектов ЗАКАЗЧИКА (в том числе выдворен за пределы территории Заказчика/месторождения Каражанбас). В случае неисполнения Исполнителем такого требования Заказчик вправе приостановить выполняемые Исполнителем Работы или расторгнуть Договор в порядке, предусмотренном законодательством и Договором. </w:t>
      </w:r>
    </w:p>
    <w:p w14:paraId="2E55F3E1" w14:textId="77777777" w:rsidR="00A84807" w:rsidRPr="00A84807" w:rsidRDefault="00A84807" w:rsidP="00A84807">
      <w:pPr>
        <w:numPr>
          <w:ilvl w:val="1"/>
          <w:numId w:val="37"/>
        </w:numPr>
        <w:tabs>
          <w:tab w:val="left" w:pos="426"/>
        </w:tabs>
        <w:spacing w:after="0" w:line="240" w:lineRule="auto"/>
        <w:ind w:left="-284" w:firstLine="284"/>
        <w:contextualSpacing/>
        <w:jc w:val="both"/>
        <w:rPr>
          <w:rFonts w:ascii="Times New Roman" w:hAnsi="Times New Roman" w:cs="Times New Roman"/>
          <w:sz w:val="20"/>
          <w:szCs w:val="24"/>
        </w:rPr>
      </w:pPr>
      <w:r w:rsidRPr="00A84807">
        <w:rPr>
          <w:rFonts w:ascii="Times New Roman" w:hAnsi="Times New Roman" w:cs="Times New Roman"/>
          <w:sz w:val="20"/>
          <w:szCs w:val="24"/>
        </w:rPr>
        <w:t>Заказчик, кроме условий ответственности сторон, предусмотренных Договором, не несет какой-либо ответственности перед Исполнителем либо его работниками, а также перед иными лицами за действия или бездействия Исполнителя, выполненные с нарушением рекомендаций или требований Заказчика, или в нарушение любых условий настоящих Требований и законодательства РК  в сфере технической, пожарной, промышленной безопасности, безопасности движения на транспорте, безопасности и охраны труда и окружающей среды, в том числе в случаях причинения вреда жизни, здоровью или имуществу работников Исполнителя или привлеченных им лиц  (за исключением наступления такого вреда по вине Заказчика).</w:t>
      </w:r>
    </w:p>
    <w:p w14:paraId="3279DC40" w14:textId="77777777" w:rsidR="00A84807" w:rsidRPr="00A84807" w:rsidRDefault="00A84807" w:rsidP="00A84807">
      <w:pPr>
        <w:spacing w:after="0" w:line="240" w:lineRule="auto"/>
        <w:ind w:firstLine="284"/>
        <w:jc w:val="both"/>
        <w:rPr>
          <w:rFonts w:ascii="Times New Roman" w:hAnsi="Times New Roman" w:cs="Times New Roman"/>
          <w:sz w:val="20"/>
          <w:szCs w:val="24"/>
        </w:rPr>
      </w:pPr>
    </w:p>
    <w:p w14:paraId="0803511B" w14:textId="77777777" w:rsidR="00A84807" w:rsidRPr="00A84807" w:rsidRDefault="00A84807" w:rsidP="00A84807">
      <w:pPr>
        <w:numPr>
          <w:ilvl w:val="0"/>
          <w:numId w:val="37"/>
        </w:numPr>
        <w:spacing w:after="120" w:line="240" w:lineRule="auto"/>
        <w:contextualSpacing/>
        <w:jc w:val="center"/>
        <w:rPr>
          <w:rFonts w:ascii="Times New Roman" w:hAnsi="Times New Roman" w:cs="Times New Roman"/>
          <w:iCs/>
          <w:sz w:val="20"/>
          <w:szCs w:val="24"/>
        </w:rPr>
      </w:pPr>
      <w:r w:rsidRPr="00A84807">
        <w:rPr>
          <w:rFonts w:ascii="Times New Roman" w:hAnsi="Times New Roman" w:cs="Times New Roman"/>
          <w:b/>
          <w:iCs/>
          <w:sz w:val="20"/>
          <w:szCs w:val="24"/>
        </w:rPr>
        <w:t>ПРОИЗВОДСТВЕННЫЙ КОНТРОЛЬ</w:t>
      </w:r>
    </w:p>
    <w:p w14:paraId="024B21B9" w14:textId="77777777" w:rsidR="00A84807" w:rsidRPr="00A84807" w:rsidRDefault="00A84807" w:rsidP="00A84807">
      <w:pPr>
        <w:numPr>
          <w:ilvl w:val="1"/>
          <w:numId w:val="37"/>
        </w:numPr>
        <w:tabs>
          <w:tab w:val="left" w:pos="567"/>
        </w:tabs>
        <w:spacing w:after="0" w:line="240" w:lineRule="auto"/>
        <w:ind w:left="-284" w:firstLine="426"/>
        <w:contextualSpacing/>
        <w:jc w:val="both"/>
        <w:rPr>
          <w:rFonts w:ascii="Times New Roman" w:hAnsi="Times New Roman" w:cs="Times New Roman"/>
          <w:sz w:val="20"/>
          <w:szCs w:val="24"/>
        </w:rPr>
      </w:pPr>
      <w:r w:rsidRPr="00A84807">
        <w:rPr>
          <w:rFonts w:ascii="Times New Roman" w:hAnsi="Times New Roman" w:cs="Times New Roman"/>
          <w:sz w:val="20"/>
          <w:szCs w:val="24"/>
        </w:rPr>
        <w:t>Система производственного контроля за соблюдением требований охраны труда при производстве подрядных работ является неотъемлемой частью ЕСУОТ Заказчика.</w:t>
      </w:r>
    </w:p>
    <w:p w14:paraId="1759706E" w14:textId="77777777" w:rsidR="00A84807" w:rsidRPr="00A84807" w:rsidRDefault="00A84807" w:rsidP="00A84807">
      <w:pPr>
        <w:numPr>
          <w:ilvl w:val="1"/>
          <w:numId w:val="37"/>
        </w:numPr>
        <w:tabs>
          <w:tab w:val="left" w:pos="567"/>
        </w:tabs>
        <w:spacing w:after="0" w:line="240" w:lineRule="auto"/>
        <w:ind w:left="-284" w:firstLine="426"/>
        <w:contextualSpacing/>
        <w:jc w:val="both"/>
        <w:rPr>
          <w:rFonts w:ascii="Times New Roman" w:hAnsi="Times New Roman" w:cs="Times New Roman"/>
          <w:sz w:val="20"/>
          <w:szCs w:val="24"/>
        </w:rPr>
      </w:pPr>
      <w:r w:rsidRPr="00A84807">
        <w:rPr>
          <w:rFonts w:ascii="Times New Roman" w:hAnsi="Times New Roman" w:cs="Times New Roman"/>
          <w:sz w:val="20"/>
          <w:szCs w:val="24"/>
        </w:rPr>
        <w:t>Заказчик в праве проводить внешние проверки (аудиты), комплексные или локальные целевые проверки Исполнителя на предмет выполнения работ по Договору и/или соблюдения при выполнении Договора на объектах и территории Заказчика законодательства РК, требований, норм, стандартов и правил в сфере технической, пожарной, промышленной безопасности, безопасности движения на транспорте, безопасности и охраны труда и окружающей среды, а также настоящих Требований.</w:t>
      </w:r>
    </w:p>
    <w:p w14:paraId="5D3AE49C" w14:textId="77777777" w:rsidR="00A84807" w:rsidRPr="00A84807" w:rsidRDefault="00A84807" w:rsidP="00A84807">
      <w:pPr>
        <w:numPr>
          <w:ilvl w:val="1"/>
          <w:numId w:val="37"/>
        </w:numPr>
        <w:tabs>
          <w:tab w:val="left" w:pos="567"/>
        </w:tabs>
        <w:spacing w:after="0" w:line="240" w:lineRule="auto"/>
        <w:ind w:left="-284" w:firstLine="426"/>
        <w:contextualSpacing/>
        <w:jc w:val="both"/>
        <w:rPr>
          <w:rFonts w:ascii="Times New Roman" w:hAnsi="Times New Roman" w:cs="Times New Roman"/>
          <w:sz w:val="20"/>
          <w:szCs w:val="24"/>
        </w:rPr>
      </w:pPr>
      <w:r w:rsidRPr="00A84807">
        <w:rPr>
          <w:rFonts w:ascii="Times New Roman" w:hAnsi="Times New Roman" w:cs="Times New Roman"/>
          <w:sz w:val="20"/>
          <w:szCs w:val="24"/>
        </w:rPr>
        <w:t>В процессе проверки Исполнитель обязан по требованию Заказчика предоставить свои или привлекаемых им лиц к исполнению Договора любой документации, журналов, отчетов и иных материалов, а также любых других необходимых сведений по вопросу исполнения вышеуказанных требований.</w:t>
      </w:r>
    </w:p>
    <w:p w14:paraId="37610B71" w14:textId="77777777" w:rsidR="00A84807" w:rsidRPr="00A84807" w:rsidRDefault="00A84807" w:rsidP="00A84807">
      <w:pPr>
        <w:numPr>
          <w:ilvl w:val="1"/>
          <w:numId w:val="37"/>
        </w:numPr>
        <w:tabs>
          <w:tab w:val="left" w:pos="567"/>
        </w:tabs>
        <w:spacing w:after="0" w:line="240" w:lineRule="auto"/>
        <w:ind w:left="-284" w:firstLine="426"/>
        <w:contextualSpacing/>
        <w:jc w:val="both"/>
        <w:rPr>
          <w:rFonts w:ascii="Times New Roman" w:hAnsi="Times New Roman" w:cs="Times New Roman"/>
          <w:sz w:val="20"/>
          <w:szCs w:val="24"/>
        </w:rPr>
      </w:pPr>
      <w:r w:rsidRPr="00A84807">
        <w:rPr>
          <w:rFonts w:ascii="Times New Roman" w:hAnsi="Times New Roman" w:cs="Times New Roman"/>
          <w:sz w:val="20"/>
          <w:szCs w:val="24"/>
        </w:rPr>
        <w:t>Результаты проверок, в том числе зафиксированных нарушений и отклонений от Договора и/или Требований, могут быть занесены Заказчиком в соответствующие журналы Исполнителя, явиться основанием для направления Заказчиком требований по их устранению, а также приостановлении работ до их устранения, а также будут учитываться при приемке Работ и проведении финансовых расчетов по Договору, применении штрафных санкций и иных форм ответственности по Договору.</w:t>
      </w:r>
    </w:p>
    <w:p w14:paraId="2100AE91" w14:textId="77777777" w:rsidR="00A84807" w:rsidRPr="00A84807" w:rsidRDefault="00A84807" w:rsidP="00A84807">
      <w:pPr>
        <w:numPr>
          <w:ilvl w:val="1"/>
          <w:numId w:val="37"/>
        </w:numPr>
        <w:tabs>
          <w:tab w:val="left" w:pos="567"/>
        </w:tabs>
        <w:spacing w:after="0" w:line="240" w:lineRule="auto"/>
        <w:ind w:left="-284" w:firstLine="426"/>
        <w:contextualSpacing/>
        <w:jc w:val="both"/>
        <w:rPr>
          <w:rFonts w:ascii="Times New Roman" w:hAnsi="Times New Roman" w:cs="Times New Roman"/>
          <w:sz w:val="20"/>
          <w:szCs w:val="24"/>
        </w:rPr>
        <w:sectPr w:rsidR="00A84807" w:rsidRPr="00A84807" w:rsidSect="00B21B42">
          <w:footerReference w:type="default" r:id="rId9"/>
          <w:pgSz w:w="11906" w:h="16838"/>
          <w:pgMar w:top="1134" w:right="850" w:bottom="1134" w:left="1560" w:header="708" w:footer="708" w:gutter="0"/>
          <w:cols w:space="708"/>
          <w:docGrid w:linePitch="360"/>
        </w:sectPr>
      </w:pPr>
      <w:r w:rsidRPr="00A84807">
        <w:rPr>
          <w:rFonts w:ascii="Times New Roman" w:hAnsi="Times New Roman" w:cs="Times New Roman"/>
          <w:sz w:val="20"/>
          <w:szCs w:val="24"/>
        </w:rPr>
        <w:t xml:space="preserve">В случае неисполнения или ненадлежащего исполнения вышеуказанных требований Заказчик вправе приостановить выполняемые Исполнителем Работы или расторгнуть Договор в порядке, предусмотренном законодательством и Договором. </w:t>
      </w:r>
    </w:p>
    <w:p w14:paraId="3235B337" w14:textId="77777777" w:rsidR="00A84807" w:rsidRPr="00A84807" w:rsidRDefault="00A84807" w:rsidP="00A84807">
      <w:pPr>
        <w:numPr>
          <w:ilvl w:val="0"/>
          <w:numId w:val="37"/>
        </w:numPr>
        <w:spacing w:after="0" w:line="240" w:lineRule="auto"/>
        <w:contextualSpacing/>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lastRenderedPageBreak/>
        <w:t>РАЗМЕРЫ ШТРАФОВ за нарушение Подрядчиком</w:t>
      </w:r>
      <w:r w:rsidRPr="00A84807" w:rsidDel="006B0681">
        <w:rPr>
          <w:rFonts w:ascii="Times New Roman" w:eastAsia="Calibri" w:hAnsi="Times New Roman" w:cs="Times New Roman"/>
          <w:b/>
          <w:color w:val="000000"/>
          <w:sz w:val="18"/>
          <w:szCs w:val="18"/>
        </w:rPr>
        <w:t xml:space="preserve"> </w:t>
      </w:r>
      <w:r w:rsidRPr="00A84807">
        <w:rPr>
          <w:rFonts w:ascii="Times New Roman" w:eastAsia="Calibri" w:hAnsi="Times New Roman" w:cs="Times New Roman"/>
          <w:b/>
          <w:color w:val="000000"/>
          <w:sz w:val="18"/>
          <w:szCs w:val="18"/>
        </w:rPr>
        <w:t>отдельных условий Договора и (или) требований применимого права в части безопасности, охраны труда и окружающей среды, в том числе предусмотренных Приложением к Договору «Требования по безопасности, охране труда и окружающей среды» (далее Нарушение).</w:t>
      </w:r>
    </w:p>
    <w:p w14:paraId="512903D8" w14:textId="77777777" w:rsidR="00A84807" w:rsidRPr="00A84807" w:rsidRDefault="00A84807" w:rsidP="00A84807">
      <w:pPr>
        <w:spacing w:after="0" w:line="240" w:lineRule="auto"/>
        <w:ind w:left="1080"/>
        <w:contextualSpacing/>
        <w:rPr>
          <w:rFonts w:ascii="Times New Roman" w:eastAsia="Calibri" w:hAnsi="Times New Roman" w:cs="Times New Roman"/>
          <w:color w:val="000000"/>
          <w:sz w:val="18"/>
          <w:szCs w:val="18"/>
        </w:rPr>
      </w:pP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049"/>
        <w:gridCol w:w="992"/>
        <w:gridCol w:w="1276"/>
        <w:gridCol w:w="1417"/>
        <w:gridCol w:w="1276"/>
        <w:gridCol w:w="1560"/>
        <w:gridCol w:w="1984"/>
        <w:gridCol w:w="1418"/>
        <w:gridCol w:w="1701"/>
        <w:gridCol w:w="1559"/>
      </w:tblGrid>
      <w:tr w:rsidR="00A84807" w:rsidRPr="00A84807" w14:paraId="0D472F48" w14:textId="77777777" w:rsidTr="006161BF">
        <w:tc>
          <w:tcPr>
            <w:tcW w:w="503" w:type="dxa"/>
            <w:vMerge w:val="restart"/>
            <w:shd w:val="clear" w:color="auto" w:fill="auto"/>
            <w:vAlign w:val="center"/>
          </w:tcPr>
          <w:p w14:paraId="2D855E85"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п/н</w:t>
            </w:r>
          </w:p>
        </w:tc>
        <w:tc>
          <w:tcPr>
            <w:tcW w:w="2049" w:type="dxa"/>
            <w:vMerge w:val="restart"/>
            <w:shd w:val="clear" w:color="auto" w:fill="D9D9D9"/>
            <w:vAlign w:val="center"/>
          </w:tcPr>
          <w:p w14:paraId="7087E11E"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Общая стоимость Договора </w:t>
            </w:r>
          </w:p>
          <w:p w14:paraId="27D41CB5"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(общая стоимость ТРУ по Договору), в тенге</w:t>
            </w:r>
          </w:p>
          <w:p w14:paraId="0F5E194F" w14:textId="77777777" w:rsidR="00A84807" w:rsidRPr="00A84807" w:rsidRDefault="00A84807" w:rsidP="00A84807">
            <w:pPr>
              <w:spacing w:after="0" w:line="240" w:lineRule="auto"/>
              <w:jc w:val="center"/>
              <w:rPr>
                <w:rFonts w:ascii="Times New Roman" w:eastAsia="Calibri" w:hAnsi="Times New Roman" w:cs="Times New Roman"/>
                <w:i/>
                <w:color w:val="000000"/>
                <w:sz w:val="16"/>
                <w:szCs w:val="16"/>
              </w:rPr>
            </w:pPr>
            <w:r w:rsidRPr="00A84807">
              <w:rPr>
                <w:rFonts w:ascii="Times New Roman" w:eastAsia="Calibri" w:hAnsi="Times New Roman" w:cs="Times New Roman"/>
                <w:i/>
                <w:color w:val="000000"/>
                <w:sz w:val="16"/>
                <w:szCs w:val="16"/>
              </w:rPr>
              <w:t>(в случае если Общая стоимость Договора выражена в иной валюте, применяется курс Национального Банка РК на дату Нарушения)</w:t>
            </w:r>
          </w:p>
        </w:tc>
        <w:tc>
          <w:tcPr>
            <w:tcW w:w="11624" w:type="dxa"/>
            <w:gridSpan w:val="8"/>
            <w:shd w:val="clear" w:color="auto" w:fill="D9D9D9"/>
            <w:vAlign w:val="center"/>
          </w:tcPr>
          <w:p w14:paraId="27FD9F1A"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Сумма штрафа за каждый случай Нарушения по категориям видов Нарушений, в МРП </w:t>
            </w:r>
          </w:p>
          <w:p w14:paraId="47CD7326"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(месячных расчетных показателях, установленных</w:t>
            </w:r>
            <w:r w:rsidRPr="00A84807">
              <w:rPr>
                <w:rFonts w:ascii="Times New Roman" w:eastAsia="Calibri" w:hAnsi="Times New Roman" w:cs="Times New Roman"/>
                <w:color w:val="222222"/>
                <w:sz w:val="16"/>
                <w:szCs w:val="16"/>
                <w:shd w:val="clear" w:color="auto" w:fill="D9D9D9"/>
              </w:rPr>
              <w:t xml:space="preserve"> </w:t>
            </w:r>
            <w:r w:rsidRPr="00A84807">
              <w:rPr>
                <w:rFonts w:ascii="Times New Roman" w:eastAsia="Calibri" w:hAnsi="Times New Roman" w:cs="Times New Roman"/>
                <w:b/>
                <w:color w:val="000000"/>
                <w:sz w:val="16"/>
                <w:szCs w:val="16"/>
              </w:rPr>
              <w:t xml:space="preserve">Законом РК «О республиканском бюджете» на дату Нарушения) </w:t>
            </w:r>
          </w:p>
        </w:tc>
        <w:tc>
          <w:tcPr>
            <w:tcW w:w="1559" w:type="dxa"/>
            <w:shd w:val="clear" w:color="auto" w:fill="D9D9D9"/>
          </w:tcPr>
          <w:p w14:paraId="2FC75651"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p>
        </w:tc>
      </w:tr>
      <w:tr w:rsidR="00A84807" w:rsidRPr="00A84807" w14:paraId="1E9049BA" w14:textId="77777777" w:rsidTr="006161BF">
        <w:tc>
          <w:tcPr>
            <w:tcW w:w="503" w:type="dxa"/>
            <w:vMerge/>
            <w:shd w:val="clear" w:color="auto" w:fill="auto"/>
            <w:vAlign w:val="center"/>
          </w:tcPr>
          <w:p w14:paraId="7EED8610"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p>
        </w:tc>
        <w:tc>
          <w:tcPr>
            <w:tcW w:w="2049" w:type="dxa"/>
            <w:vMerge/>
            <w:shd w:val="clear" w:color="auto" w:fill="D9D9D9"/>
            <w:vAlign w:val="center"/>
          </w:tcPr>
          <w:p w14:paraId="793D1AC1"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p>
        </w:tc>
        <w:tc>
          <w:tcPr>
            <w:tcW w:w="992" w:type="dxa"/>
            <w:shd w:val="clear" w:color="auto" w:fill="auto"/>
            <w:vAlign w:val="center"/>
          </w:tcPr>
          <w:p w14:paraId="38386390"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Алкоголь-Наркотики</w:t>
            </w:r>
          </w:p>
        </w:tc>
        <w:tc>
          <w:tcPr>
            <w:tcW w:w="1276" w:type="dxa"/>
            <w:shd w:val="clear" w:color="auto" w:fill="auto"/>
            <w:vAlign w:val="center"/>
          </w:tcPr>
          <w:p w14:paraId="6650521E"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 Оружие, взрывчатые вещества и взрывные устройства</w:t>
            </w:r>
          </w:p>
        </w:tc>
        <w:tc>
          <w:tcPr>
            <w:tcW w:w="1417" w:type="dxa"/>
            <w:shd w:val="clear" w:color="auto" w:fill="auto"/>
            <w:vAlign w:val="center"/>
          </w:tcPr>
          <w:p w14:paraId="326B3BB1"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 Нарушение правил безопасности дорожного движения</w:t>
            </w:r>
          </w:p>
        </w:tc>
        <w:tc>
          <w:tcPr>
            <w:tcW w:w="1276" w:type="dxa"/>
            <w:shd w:val="clear" w:color="auto" w:fill="auto"/>
            <w:vAlign w:val="center"/>
          </w:tcPr>
          <w:p w14:paraId="56DDB344"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 Нарушение установленного Заказчиком порядка проживания/ пребывания</w:t>
            </w:r>
          </w:p>
        </w:tc>
        <w:tc>
          <w:tcPr>
            <w:tcW w:w="1560" w:type="dxa"/>
            <w:shd w:val="clear" w:color="auto" w:fill="auto"/>
            <w:vAlign w:val="center"/>
          </w:tcPr>
          <w:p w14:paraId="123319DD"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 Нарушение экологического законодательства</w:t>
            </w:r>
          </w:p>
        </w:tc>
        <w:tc>
          <w:tcPr>
            <w:tcW w:w="1984" w:type="dxa"/>
            <w:shd w:val="clear" w:color="auto" w:fill="auto"/>
            <w:vAlign w:val="center"/>
          </w:tcPr>
          <w:p w14:paraId="4D73E4D0"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Нарушение правил обеспечения промышленной и пожарной безопасности, техники безопасности, охраны труда и здоровья</w:t>
            </w:r>
          </w:p>
        </w:tc>
        <w:tc>
          <w:tcPr>
            <w:tcW w:w="1418" w:type="dxa"/>
            <w:vAlign w:val="center"/>
          </w:tcPr>
          <w:p w14:paraId="721DDBDF"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Нарушение Правил проведения собраний*</w:t>
            </w:r>
          </w:p>
          <w:p w14:paraId="7E88F1D2"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p>
        </w:tc>
        <w:tc>
          <w:tcPr>
            <w:tcW w:w="1701" w:type="dxa"/>
            <w:vAlign w:val="center"/>
          </w:tcPr>
          <w:p w14:paraId="66B1F036"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Нарушение требований к транспортным средствам, оборудованию и инструментам</w:t>
            </w:r>
          </w:p>
        </w:tc>
        <w:tc>
          <w:tcPr>
            <w:tcW w:w="1559" w:type="dxa"/>
            <w:vAlign w:val="center"/>
          </w:tcPr>
          <w:p w14:paraId="5359293F"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Невыполнение требований Стандарта </w:t>
            </w:r>
          </w:p>
        </w:tc>
      </w:tr>
      <w:tr w:rsidR="00A84807" w:rsidRPr="00A84807" w14:paraId="15BAD8FF" w14:textId="77777777" w:rsidTr="006161BF">
        <w:trPr>
          <w:trHeight w:val="2457"/>
        </w:trPr>
        <w:tc>
          <w:tcPr>
            <w:tcW w:w="503" w:type="dxa"/>
            <w:shd w:val="clear" w:color="auto" w:fill="auto"/>
            <w:vAlign w:val="center"/>
          </w:tcPr>
          <w:p w14:paraId="2069375E" w14:textId="77777777" w:rsidR="00A84807" w:rsidRPr="00A84807" w:rsidRDefault="00A84807" w:rsidP="00A84807">
            <w:pPr>
              <w:spacing w:after="0" w:line="240" w:lineRule="auto"/>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1</w:t>
            </w:r>
          </w:p>
        </w:tc>
        <w:tc>
          <w:tcPr>
            <w:tcW w:w="2049" w:type="dxa"/>
            <w:shd w:val="clear" w:color="auto" w:fill="D9D9D9"/>
            <w:vAlign w:val="center"/>
          </w:tcPr>
          <w:p w14:paraId="7F7DDFF8" w14:textId="77777777" w:rsidR="00A84807" w:rsidRPr="00A84807" w:rsidRDefault="00A84807" w:rsidP="00A84807">
            <w:pPr>
              <w:spacing w:after="0" w:line="240" w:lineRule="auto"/>
              <w:rPr>
                <w:rFonts w:ascii="Times New Roman" w:eastAsia="Calibri" w:hAnsi="Times New Roman" w:cs="Times New Roman"/>
                <w:color w:val="000000"/>
                <w:sz w:val="16"/>
                <w:szCs w:val="16"/>
              </w:rPr>
            </w:pPr>
            <w:r w:rsidRPr="00A84807">
              <w:rPr>
                <w:rFonts w:ascii="Times New Roman" w:eastAsia="Calibri" w:hAnsi="Times New Roman" w:cs="Times New Roman"/>
                <w:b/>
                <w:color w:val="000000"/>
                <w:sz w:val="16"/>
                <w:szCs w:val="16"/>
              </w:rPr>
              <w:t>1.1. Безвозмездные сделки</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(договоры, соглашения, по которому одна сторона обязуется предоставить что либо другой стороне без получения от неё платы или иного встречного предоставления)</w:t>
            </w:r>
          </w:p>
          <w:p w14:paraId="1B063098" w14:textId="77777777" w:rsidR="00A84807" w:rsidRPr="00A84807" w:rsidRDefault="00A84807" w:rsidP="00A84807">
            <w:pPr>
              <w:spacing w:after="0" w:line="240" w:lineRule="auto"/>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1.2. Доходные сделки</w:t>
            </w:r>
            <w:r w:rsidRPr="00A84807">
              <w:rPr>
                <w:rFonts w:ascii="Times New Roman" w:eastAsia="Calibri" w:hAnsi="Times New Roman" w:cs="Times New Roman"/>
                <w:i/>
                <w:color w:val="000000"/>
                <w:sz w:val="16"/>
                <w:szCs w:val="16"/>
              </w:rPr>
              <w:t xml:space="preserve"> (договоры и соглашения, заключение которых обеспечивает прибыль Обществу),</w:t>
            </w:r>
          </w:p>
          <w:p w14:paraId="578308AA" w14:textId="77777777" w:rsidR="00A84807" w:rsidRPr="00A84807" w:rsidRDefault="00A84807" w:rsidP="00A84807">
            <w:pPr>
              <w:spacing w:after="0" w:line="240" w:lineRule="auto"/>
              <w:rPr>
                <w:rFonts w:ascii="Times New Roman" w:eastAsia="Calibri" w:hAnsi="Times New Roman" w:cs="Times New Roman"/>
                <w:color w:val="000000"/>
                <w:sz w:val="16"/>
                <w:szCs w:val="16"/>
              </w:rPr>
            </w:pPr>
            <w:r w:rsidRPr="00A84807">
              <w:rPr>
                <w:rFonts w:ascii="Times New Roman" w:eastAsia="Calibri" w:hAnsi="Times New Roman" w:cs="Times New Roman"/>
                <w:b/>
                <w:color w:val="000000"/>
                <w:sz w:val="16"/>
                <w:szCs w:val="16"/>
              </w:rPr>
              <w:t>1.3. Сделки на сумму до 5 млн.тенге</w:t>
            </w:r>
          </w:p>
        </w:tc>
        <w:tc>
          <w:tcPr>
            <w:tcW w:w="992" w:type="dxa"/>
            <w:shd w:val="clear" w:color="auto" w:fill="auto"/>
            <w:vAlign w:val="center"/>
          </w:tcPr>
          <w:p w14:paraId="58F04C9B"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100 МРП</w:t>
            </w:r>
          </w:p>
          <w:p w14:paraId="15B7B0E6"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(с выдворением виновного работника)</w:t>
            </w:r>
          </w:p>
        </w:tc>
        <w:tc>
          <w:tcPr>
            <w:tcW w:w="1276" w:type="dxa"/>
            <w:shd w:val="clear" w:color="auto" w:fill="auto"/>
            <w:vAlign w:val="center"/>
          </w:tcPr>
          <w:p w14:paraId="430A322F"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200 МРП</w:t>
            </w:r>
          </w:p>
          <w:p w14:paraId="79340B9D" w14:textId="77777777" w:rsidR="00A84807" w:rsidRPr="00A84807" w:rsidRDefault="00A84807" w:rsidP="00A84807">
            <w:pPr>
              <w:spacing w:after="0" w:line="240" w:lineRule="auto"/>
              <w:jc w:val="center"/>
              <w:rPr>
                <w:rFonts w:ascii="Times New Roman" w:eastAsia="Calibri" w:hAnsi="Times New Roman" w:cs="Times New Roman"/>
                <w:i/>
                <w:color w:val="000000"/>
                <w:sz w:val="16"/>
                <w:szCs w:val="16"/>
              </w:rPr>
            </w:pPr>
            <w:r w:rsidRPr="00A84807">
              <w:rPr>
                <w:rFonts w:ascii="Times New Roman" w:eastAsia="Calibri" w:hAnsi="Times New Roman" w:cs="Times New Roman"/>
                <w:sz w:val="16"/>
                <w:szCs w:val="16"/>
              </w:rPr>
              <w:t>(с расторжением договора)</w:t>
            </w:r>
          </w:p>
        </w:tc>
        <w:tc>
          <w:tcPr>
            <w:tcW w:w="1417" w:type="dxa"/>
            <w:tcBorders>
              <w:bottom w:val="single" w:sz="4" w:space="0" w:color="auto"/>
            </w:tcBorders>
            <w:shd w:val="clear" w:color="auto" w:fill="auto"/>
            <w:vAlign w:val="center"/>
          </w:tcPr>
          <w:p w14:paraId="5CAE7E5E"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Нарушения правил перевозок опасных грузов -</w:t>
            </w:r>
          </w:p>
          <w:p w14:paraId="2D32D190"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b/>
                <w:color w:val="C00000"/>
                <w:sz w:val="16"/>
                <w:szCs w:val="16"/>
              </w:rPr>
              <w:t>40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p w14:paraId="119E4CFE"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Другие нарушения -</w:t>
            </w:r>
          </w:p>
          <w:p w14:paraId="00FC7149"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b/>
                <w:color w:val="C00000"/>
                <w:sz w:val="16"/>
                <w:szCs w:val="16"/>
              </w:rPr>
              <w:t xml:space="preserve"> 10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tc>
        <w:tc>
          <w:tcPr>
            <w:tcW w:w="1276" w:type="dxa"/>
            <w:shd w:val="clear" w:color="auto" w:fill="auto"/>
            <w:vAlign w:val="center"/>
          </w:tcPr>
          <w:p w14:paraId="6F92BC28"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10 МРП</w:t>
            </w:r>
          </w:p>
        </w:tc>
        <w:tc>
          <w:tcPr>
            <w:tcW w:w="1560" w:type="dxa"/>
            <w:shd w:val="clear" w:color="auto" w:fill="auto"/>
            <w:vAlign w:val="center"/>
          </w:tcPr>
          <w:p w14:paraId="6B49450A"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Нарушения, повлекшие загрязнение окружающей среды -</w:t>
            </w:r>
          </w:p>
          <w:p w14:paraId="74EA7569"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100 МРП</w:t>
            </w:r>
          </w:p>
          <w:p w14:paraId="61A722D2"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Иные нарушения -</w:t>
            </w:r>
          </w:p>
          <w:p w14:paraId="63EFBEDC"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i/>
                <w:color w:val="000000"/>
                <w:sz w:val="16"/>
                <w:szCs w:val="16"/>
              </w:rPr>
              <w:t xml:space="preserve"> </w:t>
            </w:r>
            <w:r w:rsidRPr="00A84807">
              <w:rPr>
                <w:rFonts w:ascii="Times New Roman" w:eastAsia="Calibri" w:hAnsi="Times New Roman" w:cs="Times New Roman"/>
                <w:b/>
                <w:color w:val="C00000"/>
                <w:sz w:val="16"/>
                <w:szCs w:val="16"/>
              </w:rPr>
              <w:t>25 МРП</w:t>
            </w:r>
          </w:p>
          <w:p w14:paraId="7F79DF53"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984" w:type="dxa"/>
            <w:tcBorders>
              <w:bottom w:val="single" w:sz="4" w:space="0" w:color="auto"/>
            </w:tcBorders>
            <w:shd w:val="clear" w:color="auto" w:fill="auto"/>
            <w:vAlign w:val="center"/>
          </w:tcPr>
          <w:p w14:paraId="2C0EB303" w14:textId="77777777" w:rsidR="00A84807" w:rsidRPr="003C0D85" w:rsidRDefault="00A84807" w:rsidP="00A84807">
            <w:pPr>
              <w:spacing w:after="0" w:line="240" w:lineRule="auto"/>
              <w:jc w:val="center"/>
              <w:rPr>
                <w:rFonts w:ascii="Times New Roman" w:eastAsia="Calibri" w:hAnsi="Times New Roman" w:cs="Times New Roman"/>
                <w:color w:val="000000"/>
                <w:sz w:val="16"/>
                <w:szCs w:val="16"/>
              </w:rPr>
            </w:pPr>
          </w:p>
          <w:p w14:paraId="4AF64EC2" w14:textId="77777777" w:rsidR="00A84807" w:rsidRPr="003C0D85" w:rsidRDefault="00A84807" w:rsidP="00A84807">
            <w:pPr>
              <w:spacing w:after="0" w:line="240" w:lineRule="auto"/>
              <w:jc w:val="center"/>
              <w:rPr>
                <w:rFonts w:ascii="Times New Roman" w:eastAsia="Calibri" w:hAnsi="Times New Roman" w:cs="Times New Roman"/>
                <w:color w:val="000000"/>
                <w:sz w:val="16"/>
                <w:szCs w:val="16"/>
              </w:rPr>
            </w:pPr>
            <w:r w:rsidRPr="003C0D85">
              <w:rPr>
                <w:rFonts w:ascii="Times New Roman" w:eastAsia="Calibri" w:hAnsi="Times New Roman" w:cs="Times New Roman"/>
                <w:color w:val="000000"/>
                <w:sz w:val="16"/>
                <w:szCs w:val="16"/>
              </w:rPr>
              <w:t xml:space="preserve">В случае нарушений, влекущих риски причинения вреда жизни и здоровью людей, и имуществу Заказчика – </w:t>
            </w:r>
          </w:p>
          <w:p w14:paraId="73B1BE4C" w14:textId="77D23068" w:rsidR="00BA284E" w:rsidRPr="003C0D85" w:rsidRDefault="00BA284E" w:rsidP="00BA284E">
            <w:pPr>
              <w:pBdr>
                <w:bottom w:val="single" w:sz="4" w:space="1" w:color="auto"/>
              </w:pBdr>
              <w:spacing w:after="0" w:line="240" w:lineRule="auto"/>
              <w:jc w:val="center"/>
              <w:rPr>
                <w:rFonts w:ascii="Times New Roman" w:eastAsia="Calibri" w:hAnsi="Times New Roman" w:cs="Times New Roman"/>
                <w:b/>
                <w:color w:val="C00000"/>
                <w:sz w:val="16"/>
                <w:szCs w:val="16"/>
              </w:rPr>
            </w:pPr>
            <w:r w:rsidRPr="003C0D85">
              <w:rPr>
                <w:rFonts w:ascii="Times New Roman" w:eastAsia="Calibri" w:hAnsi="Times New Roman" w:cs="Times New Roman"/>
                <w:b/>
                <w:color w:val="C00000"/>
                <w:sz w:val="16"/>
                <w:szCs w:val="16"/>
                <w:lang w:val="kk-KZ"/>
              </w:rPr>
              <w:t>5</w:t>
            </w:r>
            <w:r w:rsidRPr="003C0D85">
              <w:rPr>
                <w:rFonts w:ascii="Times New Roman" w:eastAsia="Calibri" w:hAnsi="Times New Roman" w:cs="Times New Roman"/>
                <w:b/>
                <w:color w:val="C00000"/>
                <w:sz w:val="16"/>
                <w:szCs w:val="16"/>
              </w:rPr>
              <w:t>0 МРП</w:t>
            </w:r>
          </w:p>
          <w:p w14:paraId="04DE634C" w14:textId="77777777" w:rsidR="00BA284E" w:rsidRPr="003C0D85" w:rsidRDefault="00BA284E" w:rsidP="00BA284E">
            <w:pPr>
              <w:spacing w:after="0" w:line="240" w:lineRule="auto"/>
              <w:jc w:val="center"/>
              <w:rPr>
                <w:rFonts w:ascii="Times New Roman" w:eastAsia="Calibri" w:hAnsi="Times New Roman" w:cs="Times New Roman"/>
                <w:sz w:val="16"/>
                <w:szCs w:val="16"/>
              </w:rPr>
            </w:pPr>
            <w:r w:rsidRPr="003C0D85">
              <w:rPr>
                <w:rFonts w:ascii="Times New Roman" w:eastAsia="Calibri" w:hAnsi="Times New Roman" w:cs="Times New Roman"/>
                <w:sz w:val="16"/>
                <w:szCs w:val="16"/>
              </w:rPr>
              <w:t>Иные нарушения -</w:t>
            </w:r>
          </w:p>
          <w:p w14:paraId="62940D7C" w14:textId="77777777" w:rsidR="00BA284E" w:rsidRPr="003C0D85" w:rsidRDefault="00BA284E" w:rsidP="00BA284E">
            <w:pPr>
              <w:spacing w:after="0" w:line="240" w:lineRule="auto"/>
              <w:jc w:val="center"/>
              <w:rPr>
                <w:rFonts w:ascii="Times New Roman" w:eastAsia="Calibri" w:hAnsi="Times New Roman" w:cs="Times New Roman"/>
                <w:b/>
                <w:color w:val="C00000"/>
                <w:sz w:val="16"/>
                <w:szCs w:val="16"/>
              </w:rPr>
            </w:pPr>
            <w:r w:rsidRPr="003C0D85">
              <w:rPr>
                <w:rFonts w:ascii="Times New Roman" w:eastAsia="Calibri" w:hAnsi="Times New Roman" w:cs="Times New Roman"/>
                <w:i/>
                <w:color w:val="000000"/>
                <w:sz w:val="16"/>
                <w:szCs w:val="16"/>
              </w:rPr>
              <w:t xml:space="preserve"> </w:t>
            </w:r>
            <w:r w:rsidRPr="003C0D85">
              <w:rPr>
                <w:rFonts w:ascii="Times New Roman" w:eastAsia="Calibri" w:hAnsi="Times New Roman" w:cs="Times New Roman"/>
                <w:b/>
                <w:color w:val="C00000"/>
                <w:sz w:val="16"/>
                <w:szCs w:val="16"/>
              </w:rPr>
              <w:t>25 МРП</w:t>
            </w:r>
          </w:p>
          <w:p w14:paraId="6638578E" w14:textId="3A333098" w:rsidR="00A84807" w:rsidRPr="003C0D85" w:rsidRDefault="00A84807" w:rsidP="00A84807">
            <w:pPr>
              <w:spacing w:after="0" w:line="240" w:lineRule="auto"/>
              <w:jc w:val="center"/>
              <w:rPr>
                <w:rFonts w:ascii="Times New Roman" w:eastAsia="Calibri" w:hAnsi="Times New Roman" w:cs="Times New Roman"/>
                <w:b/>
                <w:color w:val="C00000"/>
                <w:sz w:val="16"/>
                <w:szCs w:val="16"/>
              </w:rPr>
            </w:pPr>
          </w:p>
        </w:tc>
        <w:tc>
          <w:tcPr>
            <w:tcW w:w="1418" w:type="dxa"/>
            <w:vMerge w:val="restart"/>
            <w:vAlign w:val="center"/>
          </w:tcPr>
          <w:p w14:paraId="1A83DA79" w14:textId="77777777" w:rsidR="00A84807" w:rsidRPr="00A84807" w:rsidRDefault="00A84807" w:rsidP="00A84807">
            <w:pPr>
              <w:spacing w:after="0" w:line="240" w:lineRule="auto"/>
              <w:jc w:val="center"/>
              <w:rPr>
                <w:rFonts w:ascii="Times New Roman" w:eastAsia="Calibri" w:hAnsi="Times New Roman" w:cs="Times New Roman"/>
                <w:b/>
                <w:sz w:val="16"/>
                <w:szCs w:val="16"/>
              </w:rPr>
            </w:pPr>
            <w:r w:rsidRPr="00A84807">
              <w:rPr>
                <w:rFonts w:ascii="Times New Roman" w:eastAsia="Calibri" w:hAnsi="Times New Roman" w:cs="Times New Roman"/>
                <w:b/>
                <w:sz w:val="16"/>
                <w:szCs w:val="16"/>
              </w:rPr>
              <w:t>По усмотрению Заказчика к контрагенту могут быть применены:</w:t>
            </w:r>
          </w:p>
          <w:p w14:paraId="4F611F69" w14:textId="77777777" w:rsidR="00A84807" w:rsidRPr="00A84807" w:rsidRDefault="00A84807" w:rsidP="00A84807">
            <w:pPr>
              <w:spacing w:after="0" w:line="240" w:lineRule="auto"/>
              <w:jc w:val="center"/>
              <w:rPr>
                <w:rFonts w:ascii="Times New Roman" w:eastAsia="Calibri" w:hAnsi="Times New Roman" w:cs="Times New Roman"/>
                <w:b/>
                <w:sz w:val="16"/>
                <w:szCs w:val="16"/>
              </w:rPr>
            </w:pPr>
          </w:p>
          <w:p w14:paraId="5BFED59C"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 xml:space="preserve">1. Штраф в размере: </w:t>
            </w:r>
          </w:p>
          <w:p w14:paraId="5A55B309"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1.1. 100 МРП - по безвозмездным сделкам и сделкам на сумму до 5 млн.тенге;</w:t>
            </w:r>
          </w:p>
          <w:p w14:paraId="24C259A8"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1.2. 10% от общей стоимости договора по всем иным сделкам;</w:t>
            </w:r>
          </w:p>
          <w:p w14:paraId="4EF63F66"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sz w:val="16"/>
                <w:szCs w:val="16"/>
              </w:rPr>
              <w:t>2. Расторжение договора (односторонний отказ от исполнения договора)</w:t>
            </w:r>
          </w:p>
        </w:tc>
        <w:tc>
          <w:tcPr>
            <w:tcW w:w="1701" w:type="dxa"/>
            <w:vMerge w:val="restart"/>
            <w:vAlign w:val="center"/>
          </w:tcPr>
          <w:p w14:paraId="57EAFCD4"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Отсутствие на транспортном средстве GPS/ГЛОНАСС терминала до начала выполнения работ/оказания услуг и/или выявление недействующей системы GPS/ГЛОНАСС (за исключением транспортного средства, не задействованного постоянно в выполнении работ/оказании услуг и поставке товаров) -</w:t>
            </w:r>
          </w:p>
          <w:p w14:paraId="6CF22382"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 xml:space="preserve">50 МРП </w:t>
            </w:r>
          </w:p>
          <w:p w14:paraId="204931E8" w14:textId="77777777" w:rsidR="00A84807" w:rsidRPr="00A84807" w:rsidRDefault="00A84807" w:rsidP="00A84807">
            <w:pPr>
              <w:spacing w:after="0" w:line="240" w:lineRule="auto"/>
              <w:jc w:val="center"/>
              <w:rPr>
                <w:rFonts w:ascii="Times New Roman" w:eastAsia="Calibri" w:hAnsi="Times New Roman" w:cs="Times New Roman"/>
                <w:sz w:val="16"/>
                <w:szCs w:val="16"/>
              </w:rPr>
            </w:pPr>
          </w:p>
          <w:p w14:paraId="330C588A"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sz w:val="16"/>
                <w:szCs w:val="16"/>
              </w:rPr>
              <w:t>В случае повторного выявления нарушения на том же транспортном средстве</w:t>
            </w:r>
            <w:r w:rsidRPr="00A84807">
              <w:rPr>
                <w:rFonts w:ascii="Times New Roman" w:eastAsia="Calibri" w:hAnsi="Times New Roman" w:cs="Times New Roman"/>
                <w:b/>
                <w:sz w:val="16"/>
                <w:szCs w:val="16"/>
              </w:rPr>
              <w:t xml:space="preserve"> </w:t>
            </w:r>
            <w:r w:rsidRPr="00A84807">
              <w:rPr>
                <w:rFonts w:ascii="Times New Roman" w:eastAsia="Calibri" w:hAnsi="Times New Roman" w:cs="Times New Roman"/>
                <w:b/>
                <w:color w:val="C00000"/>
                <w:sz w:val="16"/>
                <w:szCs w:val="16"/>
              </w:rPr>
              <w:t xml:space="preserve">– </w:t>
            </w:r>
          </w:p>
          <w:p w14:paraId="7BAD7601"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b/>
                <w:color w:val="C00000"/>
                <w:sz w:val="16"/>
                <w:szCs w:val="16"/>
              </w:rPr>
              <w:t>100 МРП</w:t>
            </w:r>
          </w:p>
        </w:tc>
        <w:tc>
          <w:tcPr>
            <w:tcW w:w="1559" w:type="dxa"/>
            <w:vAlign w:val="center"/>
          </w:tcPr>
          <w:p w14:paraId="4894F654"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100 МРП</w:t>
            </w:r>
          </w:p>
        </w:tc>
      </w:tr>
      <w:tr w:rsidR="00A84807" w:rsidRPr="00A84807" w14:paraId="29FD7874" w14:textId="77777777" w:rsidTr="006161BF">
        <w:trPr>
          <w:trHeight w:val="1550"/>
        </w:trPr>
        <w:tc>
          <w:tcPr>
            <w:tcW w:w="503" w:type="dxa"/>
            <w:shd w:val="clear" w:color="auto" w:fill="auto"/>
            <w:vAlign w:val="center"/>
          </w:tcPr>
          <w:p w14:paraId="3C23785E" w14:textId="77777777" w:rsidR="00A84807" w:rsidRPr="00A84807" w:rsidRDefault="00A84807" w:rsidP="00A84807">
            <w:pPr>
              <w:spacing w:after="0" w:line="240" w:lineRule="auto"/>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2</w:t>
            </w:r>
          </w:p>
        </w:tc>
        <w:tc>
          <w:tcPr>
            <w:tcW w:w="2049" w:type="dxa"/>
            <w:shd w:val="clear" w:color="auto" w:fill="D9D9D9"/>
            <w:vAlign w:val="center"/>
          </w:tcPr>
          <w:p w14:paraId="37CD7DCC"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Сделки на сумму</w:t>
            </w:r>
          </w:p>
          <w:p w14:paraId="615FD82B"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b/>
                <w:color w:val="000000"/>
                <w:sz w:val="16"/>
                <w:szCs w:val="16"/>
              </w:rPr>
              <w:t xml:space="preserve"> от 5 до 50 млн.тенге</w:t>
            </w:r>
          </w:p>
        </w:tc>
        <w:tc>
          <w:tcPr>
            <w:tcW w:w="992" w:type="dxa"/>
            <w:shd w:val="clear" w:color="auto" w:fill="auto"/>
            <w:vAlign w:val="center"/>
          </w:tcPr>
          <w:p w14:paraId="34F4DA64"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300 МРП</w:t>
            </w:r>
          </w:p>
          <w:p w14:paraId="306AEFF7"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sz w:val="16"/>
                <w:szCs w:val="16"/>
              </w:rPr>
              <w:t>(с выдворением виновного работника)</w:t>
            </w:r>
          </w:p>
        </w:tc>
        <w:tc>
          <w:tcPr>
            <w:tcW w:w="1276" w:type="dxa"/>
            <w:shd w:val="clear" w:color="auto" w:fill="auto"/>
            <w:vAlign w:val="center"/>
          </w:tcPr>
          <w:p w14:paraId="1184B511"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600 МРП</w:t>
            </w:r>
          </w:p>
          <w:p w14:paraId="2B231AF4"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sz w:val="16"/>
                <w:szCs w:val="16"/>
              </w:rPr>
              <w:t>(с расторжением договора)</w:t>
            </w:r>
          </w:p>
        </w:tc>
        <w:tc>
          <w:tcPr>
            <w:tcW w:w="1417" w:type="dxa"/>
            <w:tcBorders>
              <w:bottom w:val="single" w:sz="4" w:space="0" w:color="auto"/>
            </w:tcBorders>
            <w:shd w:val="clear" w:color="auto" w:fill="auto"/>
            <w:vAlign w:val="center"/>
          </w:tcPr>
          <w:p w14:paraId="7CCDCAF1"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Нарушения правил перевозок опасных грузов –</w:t>
            </w:r>
          </w:p>
          <w:p w14:paraId="7DEF8A9D"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b/>
                <w:color w:val="C00000"/>
                <w:sz w:val="16"/>
                <w:szCs w:val="16"/>
              </w:rPr>
              <w:t>120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p w14:paraId="69A5AE08"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Другие нарушения -</w:t>
            </w:r>
            <w:r w:rsidRPr="00A84807">
              <w:rPr>
                <w:rFonts w:ascii="Times New Roman" w:eastAsia="Calibri" w:hAnsi="Times New Roman" w:cs="Times New Roman"/>
                <w:b/>
                <w:color w:val="C00000"/>
                <w:sz w:val="16"/>
                <w:szCs w:val="16"/>
              </w:rPr>
              <w:t>10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tc>
        <w:tc>
          <w:tcPr>
            <w:tcW w:w="1276" w:type="dxa"/>
            <w:shd w:val="clear" w:color="auto" w:fill="auto"/>
            <w:vAlign w:val="center"/>
          </w:tcPr>
          <w:p w14:paraId="141252A2"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30 МРП</w:t>
            </w:r>
            <w:r w:rsidRPr="00A84807">
              <w:rPr>
                <w:rFonts w:ascii="Times New Roman" w:eastAsia="Calibri" w:hAnsi="Times New Roman" w:cs="Times New Roman"/>
                <w:i/>
                <w:color w:val="000000"/>
                <w:sz w:val="16"/>
                <w:szCs w:val="16"/>
              </w:rPr>
              <w:t xml:space="preserve"> </w:t>
            </w:r>
          </w:p>
        </w:tc>
        <w:tc>
          <w:tcPr>
            <w:tcW w:w="1560" w:type="dxa"/>
            <w:tcBorders>
              <w:right w:val="single" w:sz="4" w:space="0" w:color="auto"/>
            </w:tcBorders>
            <w:shd w:val="clear" w:color="auto" w:fill="auto"/>
            <w:vAlign w:val="center"/>
          </w:tcPr>
          <w:p w14:paraId="1DF8CFA5"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Нарушения, повлекшие загрязнение окружающей среды -</w:t>
            </w:r>
          </w:p>
          <w:p w14:paraId="6D42A8A8" w14:textId="77777777" w:rsidR="00A84807" w:rsidRPr="00A84807" w:rsidRDefault="00A84807" w:rsidP="00A84807">
            <w:pPr>
              <w:pBdr>
                <w:bottom w:val="single" w:sz="6" w:space="1" w:color="auto"/>
              </w:pBd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300 МРП</w:t>
            </w:r>
          </w:p>
          <w:p w14:paraId="314D2C51"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Иные нарушения -</w:t>
            </w:r>
          </w:p>
          <w:p w14:paraId="78A9FFDB"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75 МРП</w:t>
            </w:r>
          </w:p>
          <w:p w14:paraId="2CC96BFF"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4BA0777" w14:textId="77777777" w:rsidR="00A84807" w:rsidRPr="003C0D85" w:rsidRDefault="00A84807" w:rsidP="00A84807">
            <w:pPr>
              <w:spacing w:after="0" w:line="240" w:lineRule="auto"/>
              <w:jc w:val="center"/>
              <w:rPr>
                <w:rFonts w:ascii="Times New Roman" w:eastAsia="Calibri" w:hAnsi="Times New Roman" w:cs="Times New Roman"/>
                <w:color w:val="000000"/>
                <w:sz w:val="16"/>
                <w:szCs w:val="16"/>
              </w:rPr>
            </w:pPr>
            <w:r w:rsidRPr="003C0D85">
              <w:rPr>
                <w:rFonts w:ascii="Times New Roman" w:eastAsia="Calibri" w:hAnsi="Times New Roman" w:cs="Times New Roman"/>
                <w:color w:val="000000"/>
                <w:sz w:val="16"/>
                <w:szCs w:val="16"/>
              </w:rPr>
              <w:t xml:space="preserve">В случае нарушений, влекущих риски причинения вреда жизни и здоровью людей, и имуществу Заказчика – </w:t>
            </w:r>
          </w:p>
          <w:p w14:paraId="1E7F5426" w14:textId="620F4004" w:rsidR="00BA284E" w:rsidRPr="003C0D85" w:rsidRDefault="00BA284E" w:rsidP="00BA284E">
            <w:pPr>
              <w:pBdr>
                <w:bottom w:val="single" w:sz="6" w:space="1" w:color="auto"/>
              </w:pBdr>
              <w:spacing w:after="0" w:line="240" w:lineRule="auto"/>
              <w:jc w:val="center"/>
              <w:rPr>
                <w:rFonts w:ascii="Times New Roman" w:eastAsia="Calibri" w:hAnsi="Times New Roman" w:cs="Times New Roman"/>
                <w:b/>
                <w:color w:val="C00000"/>
                <w:sz w:val="16"/>
                <w:szCs w:val="16"/>
              </w:rPr>
            </w:pPr>
            <w:r w:rsidRPr="003C0D85">
              <w:rPr>
                <w:rFonts w:ascii="Times New Roman" w:eastAsia="Calibri" w:hAnsi="Times New Roman" w:cs="Times New Roman"/>
                <w:b/>
                <w:color w:val="C00000"/>
                <w:sz w:val="16"/>
                <w:szCs w:val="16"/>
                <w:lang w:val="kk-KZ"/>
              </w:rPr>
              <w:t>15</w:t>
            </w:r>
            <w:r w:rsidRPr="003C0D85">
              <w:rPr>
                <w:rFonts w:ascii="Times New Roman" w:eastAsia="Calibri" w:hAnsi="Times New Roman" w:cs="Times New Roman"/>
                <w:b/>
                <w:color w:val="C00000"/>
                <w:sz w:val="16"/>
                <w:szCs w:val="16"/>
              </w:rPr>
              <w:t>0 МРП</w:t>
            </w:r>
          </w:p>
          <w:p w14:paraId="15CBFE6A" w14:textId="77777777" w:rsidR="00BA284E" w:rsidRPr="003C0D85" w:rsidRDefault="00BA284E" w:rsidP="00BA284E">
            <w:pPr>
              <w:spacing w:after="0" w:line="240" w:lineRule="auto"/>
              <w:jc w:val="center"/>
              <w:rPr>
                <w:rFonts w:ascii="Times New Roman" w:eastAsia="Calibri" w:hAnsi="Times New Roman" w:cs="Times New Roman"/>
                <w:sz w:val="16"/>
                <w:szCs w:val="16"/>
              </w:rPr>
            </w:pPr>
            <w:r w:rsidRPr="003C0D85">
              <w:rPr>
                <w:rFonts w:ascii="Times New Roman" w:eastAsia="Calibri" w:hAnsi="Times New Roman" w:cs="Times New Roman"/>
                <w:sz w:val="16"/>
                <w:szCs w:val="16"/>
              </w:rPr>
              <w:t>Иные нарушения -</w:t>
            </w:r>
          </w:p>
          <w:p w14:paraId="4DEBDC5C" w14:textId="7284A508" w:rsidR="00BA284E" w:rsidRPr="003C0D85" w:rsidRDefault="00BA284E" w:rsidP="00BA284E">
            <w:pPr>
              <w:spacing w:after="0" w:line="240" w:lineRule="auto"/>
              <w:jc w:val="center"/>
              <w:rPr>
                <w:rFonts w:ascii="Times New Roman" w:eastAsia="Calibri" w:hAnsi="Times New Roman" w:cs="Times New Roman"/>
                <w:b/>
                <w:color w:val="C00000"/>
                <w:sz w:val="16"/>
                <w:szCs w:val="16"/>
              </w:rPr>
            </w:pPr>
            <w:r w:rsidRPr="003C0D85">
              <w:rPr>
                <w:rFonts w:ascii="Times New Roman" w:eastAsia="Calibri" w:hAnsi="Times New Roman" w:cs="Times New Roman"/>
                <w:b/>
                <w:color w:val="C00000"/>
                <w:sz w:val="16"/>
                <w:szCs w:val="16"/>
              </w:rPr>
              <w:t>5</w:t>
            </w:r>
            <w:r w:rsidRPr="003C0D85">
              <w:rPr>
                <w:rFonts w:ascii="Times New Roman" w:eastAsia="Calibri" w:hAnsi="Times New Roman" w:cs="Times New Roman"/>
                <w:b/>
                <w:color w:val="C00000"/>
                <w:sz w:val="16"/>
                <w:szCs w:val="16"/>
                <w:lang w:val="kk-KZ"/>
              </w:rPr>
              <w:t>0</w:t>
            </w:r>
            <w:r w:rsidRPr="003C0D85">
              <w:rPr>
                <w:rFonts w:ascii="Times New Roman" w:eastAsia="Calibri" w:hAnsi="Times New Roman" w:cs="Times New Roman"/>
                <w:b/>
                <w:color w:val="C00000"/>
                <w:sz w:val="16"/>
                <w:szCs w:val="16"/>
              </w:rPr>
              <w:t xml:space="preserve"> МРП</w:t>
            </w:r>
          </w:p>
          <w:p w14:paraId="7FBD4920" w14:textId="7A976EB7" w:rsidR="00A84807" w:rsidRPr="003C0D85" w:rsidRDefault="00A84807" w:rsidP="00A84807">
            <w:pPr>
              <w:spacing w:after="0" w:line="240" w:lineRule="auto"/>
              <w:jc w:val="center"/>
              <w:rPr>
                <w:rFonts w:ascii="Times New Roman" w:eastAsia="Calibri" w:hAnsi="Times New Roman" w:cs="Times New Roman"/>
                <w:b/>
                <w:color w:val="C00000"/>
                <w:sz w:val="16"/>
                <w:szCs w:val="16"/>
              </w:rPr>
            </w:pPr>
          </w:p>
        </w:tc>
        <w:tc>
          <w:tcPr>
            <w:tcW w:w="1418" w:type="dxa"/>
            <w:vMerge/>
            <w:tcBorders>
              <w:left w:val="single" w:sz="4" w:space="0" w:color="auto"/>
            </w:tcBorders>
            <w:vAlign w:val="center"/>
          </w:tcPr>
          <w:p w14:paraId="1BAB5C38"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701" w:type="dxa"/>
            <w:vMerge/>
            <w:vAlign w:val="center"/>
          </w:tcPr>
          <w:p w14:paraId="17FD931C"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559" w:type="dxa"/>
            <w:vAlign w:val="center"/>
          </w:tcPr>
          <w:p w14:paraId="76014693"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lang w:val="en-US"/>
              </w:rPr>
              <w:t>200</w:t>
            </w:r>
            <w:r w:rsidRPr="00A84807">
              <w:rPr>
                <w:rFonts w:ascii="Times New Roman" w:eastAsia="Calibri" w:hAnsi="Times New Roman" w:cs="Times New Roman"/>
                <w:b/>
                <w:color w:val="C00000"/>
                <w:sz w:val="16"/>
                <w:szCs w:val="16"/>
              </w:rPr>
              <w:t xml:space="preserve"> МРП</w:t>
            </w:r>
          </w:p>
        </w:tc>
      </w:tr>
      <w:tr w:rsidR="00A84807" w:rsidRPr="00A84807" w14:paraId="4CC5954F" w14:textId="77777777" w:rsidTr="006161BF">
        <w:trPr>
          <w:trHeight w:val="1860"/>
        </w:trPr>
        <w:tc>
          <w:tcPr>
            <w:tcW w:w="503" w:type="dxa"/>
            <w:shd w:val="clear" w:color="auto" w:fill="auto"/>
            <w:vAlign w:val="center"/>
          </w:tcPr>
          <w:p w14:paraId="7C02C823" w14:textId="77777777" w:rsidR="00A84807" w:rsidRPr="00A84807" w:rsidRDefault="00A84807" w:rsidP="00A84807">
            <w:pPr>
              <w:spacing w:after="0" w:line="240" w:lineRule="auto"/>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3</w:t>
            </w:r>
          </w:p>
        </w:tc>
        <w:tc>
          <w:tcPr>
            <w:tcW w:w="2049" w:type="dxa"/>
            <w:shd w:val="clear" w:color="auto" w:fill="D9D9D9"/>
            <w:vAlign w:val="center"/>
          </w:tcPr>
          <w:p w14:paraId="11C4EA4B"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 xml:space="preserve">Сделки на сумму </w:t>
            </w:r>
          </w:p>
          <w:p w14:paraId="4A5CF139" w14:textId="77777777" w:rsidR="00A84807" w:rsidRPr="00A84807" w:rsidRDefault="00A84807" w:rsidP="00A84807">
            <w:pPr>
              <w:spacing w:after="0" w:line="240" w:lineRule="auto"/>
              <w:jc w:val="center"/>
              <w:rPr>
                <w:rFonts w:ascii="Times New Roman" w:eastAsia="Calibri" w:hAnsi="Times New Roman" w:cs="Times New Roman"/>
                <w:b/>
                <w:color w:val="000000"/>
                <w:sz w:val="16"/>
                <w:szCs w:val="16"/>
              </w:rPr>
            </w:pPr>
            <w:r w:rsidRPr="00A84807">
              <w:rPr>
                <w:rFonts w:ascii="Times New Roman" w:eastAsia="Calibri" w:hAnsi="Times New Roman" w:cs="Times New Roman"/>
                <w:b/>
                <w:color w:val="000000"/>
                <w:sz w:val="16"/>
                <w:szCs w:val="16"/>
              </w:rPr>
              <w:t>от 50 млн.тенге и более</w:t>
            </w:r>
          </w:p>
        </w:tc>
        <w:tc>
          <w:tcPr>
            <w:tcW w:w="992" w:type="dxa"/>
            <w:shd w:val="clear" w:color="auto" w:fill="auto"/>
            <w:vAlign w:val="center"/>
          </w:tcPr>
          <w:p w14:paraId="6A9EF777"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500 МРП</w:t>
            </w:r>
          </w:p>
          <w:p w14:paraId="6F886F50"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sz w:val="16"/>
                <w:szCs w:val="16"/>
              </w:rPr>
              <w:t>(с выдворением виновного работника)</w:t>
            </w:r>
          </w:p>
        </w:tc>
        <w:tc>
          <w:tcPr>
            <w:tcW w:w="1276" w:type="dxa"/>
            <w:shd w:val="clear" w:color="auto" w:fill="auto"/>
            <w:vAlign w:val="center"/>
          </w:tcPr>
          <w:p w14:paraId="60233D28"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1000 МРП</w:t>
            </w:r>
          </w:p>
          <w:p w14:paraId="42EE135A"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sz w:val="16"/>
                <w:szCs w:val="16"/>
              </w:rPr>
              <w:t>(с расторжением договора)</w:t>
            </w:r>
          </w:p>
        </w:tc>
        <w:tc>
          <w:tcPr>
            <w:tcW w:w="1417" w:type="dxa"/>
            <w:tcBorders>
              <w:top w:val="single" w:sz="4" w:space="0" w:color="auto"/>
            </w:tcBorders>
            <w:shd w:val="clear" w:color="auto" w:fill="auto"/>
            <w:vAlign w:val="center"/>
          </w:tcPr>
          <w:p w14:paraId="42694C25"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 xml:space="preserve">Нарушения правил перевозок опасных грузов – </w:t>
            </w:r>
          </w:p>
          <w:p w14:paraId="5C9B0939" w14:textId="77777777" w:rsidR="00A84807" w:rsidRPr="00A84807" w:rsidRDefault="00A84807" w:rsidP="00A84807">
            <w:pPr>
              <w:pBdr>
                <w:bottom w:val="single" w:sz="4" w:space="1" w:color="auto"/>
              </w:pBd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b/>
                <w:color w:val="C00000"/>
                <w:sz w:val="16"/>
                <w:szCs w:val="16"/>
              </w:rPr>
              <w:t>200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p w14:paraId="42BDAB1F"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Другие нарушения -</w:t>
            </w:r>
            <w:r w:rsidRPr="00A84807">
              <w:rPr>
                <w:rFonts w:ascii="Times New Roman" w:eastAsia="Calibri" w:hAnsi="Times New Roman" w:cs="Times New Roman"/>
                <w:b/>
                <w:color w:val="C00000"/>
                <w:sz w:val="16"/>
                <w:szCs w:val="16"/>
              </w:rPr>
              <w:t>20 МРП</w:t>
            </w:r>
            <w:r w:rsidRPr="00A84807">
              <w:rPr>
                <w:rFonts w:ascii="Times New Roman" w:eastAsia="Calibri" w:hAnsi="Times New Roman" w:cs="Times New Roman"/>
                <w:color w:val="000000"/>
                <w:sz w:val="16"/>
                <w:szCs w:val="16"/>
              </w:rPr>
              <w:t xml:space="preserve"> </w:t>
            </w:r>
            <w:r w:rsidRPr="00A84807">
              <w:rPr>
                <w:rFonts w:ascii="Times New Roman" w:eastAsia="Calibri" w:hAnsi="Times New Roman" w:cs="Times New Roman"/>
                <w:i/>
                <w:color w:val="000000"/>
                <w:sz w:val="16"/>
                <w:szCs w:val="16"/>
              </w:rPr>
              <w:t xml:space="preserve"> </w:t>
            </w:r>
          </w:p>
          <w:p w14:paraId="015A8ED2"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p>
        </w:tc>
        <w:tc>
          <w:tcPr>
            <w:tcW w:w="1276" w:type="dxa"/>
            <w:shd w:val="clear" w:color="auto" w:fill="auto"/>
            <w:vAlign w:val="center"/>
          </w:tcPr>
          <w:p w14:paraId="0A25B781"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50 МРП</w:t>
            </w:r>
          </w:p>
        </w:tc>
        <w:tc>
          <w:tcPr>
            <w:tcW w:w="1560" w:type="dxa"/>
            <w:shd w:val="clear" w:color="auto" w:fill="auto"/>
            <w:vAlign w:val="center"/>
          </w:tcPr>
          <w:p w14:paraId="63FD7F98" w14:textId="77777777" w:rsidR="00A84807" w:rsidRPr="00A84807" w:rsidRDefault="00A84807" w:rsidP="00A84807">
            <w:pPr>
              <w:spacing w:after="0" w:line="240" w:lineRule="auto"/>
              <w:jc w:val="center"/>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16"/>
              </w:rPr>
              <w:t>Нарушения, повлекшие загрязнение окружающей среды</w:t>
            </w:r>
          </w:p>
          <w:p w14:paraId="0F14C440" w14:textId="77777777" w:rsidR="00A84807" w:rsidRPr="00A84807" w:rsidRDefault="00A84807" w:rsidP="00A84807">
            <w:pPr>
              <w:pBdr>
                <w:bottom w:val="single" w:sz="6" w:space="1" w:color="auto"/>
              </w:pBdr>
              <w:spacing w:after="0" w:line="240" w:lineRule="auto"/>
              <w:jc w:val="center"/>
              <w:rPr>
                <w:rFonts w:ascii="Times New Roman" w:eastAsia="Calibri" w:hAnsi="Times New Roman" w:cs="Times New Roman"/>
                <w:b/>
                <w:i/>
                <w:color w:val="C00000"/>
                <w:sz w:val="16"/>
                <w:szCs w:val="16"/>
              </w:rPr>
            </w:pPr>
            <w:r w:rsidRPr="00A84807">
              <w:rPr>
                <w:rFonts w:ascii="Times New Roman" w:eastAsia="Calibri" w:hAnsi="Times New Roman" w:cs="Times New Roman"/>
                <w:b/>
                <w:color w:val="C00000"/>
                <w:sz w:val="16"/>
                <w:szCs w:val="16"/>
              </w:rPr>
              <w:t>400 МРП</w:t>
            </w:r>
          </w:p>
          <w:p w14:paraId="2AB974C3" w14:textId="77777777" w:rsidR="00A84807" w:rsidRPr="00A84807" w:rsidRDefault="00A84807" w:rsidP="00A84807">
            <w:pPr>
              <w:spacing w:after="0" w:line="240" w:lineRule="auto"/>
              <w:jc w:val="center"/>
              <w:rPr>
                <w:rFonts w:ascii="Times New Roman" w:eastAsia="Calibri" w:hAnsi="Times New Roman" w:cs="Times New Roman"/>
                <w:sz w:val="16"/>
                <w:szCs w:val="16"/>
              </w:rPr>
            </w:pPr>
            <w:r w:rsidRPr="00A84807">
              <w:rPr>
                <w:rFonts w:ascii="Times New Roman" w:eastAsia="Calibri" w:hAnsi="Times New Roman" w:cs="Times New Roman"/>
                <w:sz w:val="16"/>
                <w:szCs w:val="16"/>
              </w:rPr>
              <w:t>Иные нарушения -</w:t>
            </w:r>
          </w:p>
          <w:p w14:paraId="27C12872"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rPr>
              <w:t>200 МРП</w:t>
            </w:r>
          </w:p>
          <w:p w14:paraId="38395B75"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984" w:type="dxa"/>
            <w:tcBorders>
              <w:top w:val="single" w:sz="4" w:space="0" w:color="auto"/>
            </w:tcBorders>
            <w:shd w:val="clear" w:color="auto" w:fill="auto"/>
            <w:vAlign w:val="center"/>
          </w:tcPr>
          <w:p w14:paraId="63721CA4" w14:textId="77777777" w:rsidR="00A84807" w:rsidRPr="003C0D85" w:rsidRDefault="00A84807" w:rsidP="00A84807">
            <w:pPr>
              <w:spacing w:after="0" w:line="240" w:lineRule="auto"/>
              <w:jc w:val="center"/>
              <w:rPr>
                <w:rFonts w:ascii="Times New Roman" w:eastAsia="Calibri" w:hAnsi="Times New Roman" w:cs="Times New Roman"/>
                <w:color w:val="000000"/>
                <w:sz w:val="16"/>
                <w:szCs w:val="16"/>
              </w:rPr>
            </w:pPr>
            <w:r w:rsidRPr="003C0D85">
              <w:rPr>
                <w:rFonts w:ascii="Times New Roman" w:eastAsia="Calibri" w:hAnsi="Times New Roman" w:cs="Times New Roman"/>
                <w:color w:val="000000"/>
                <w:sz w:val="16"/>
                <w:szCs w:val="16"/>
              </w:rPr>
              <w:t xml:space="preserve">В случае нарушений, влекущих риски причинения вреда жизни и здоровью людей, и имуществу Заказчика – </w:t>
            </w:r>
          </w:p>
          <w:p w14:paraId="67BD44F9" w14:textId="69627C06" w:rsidR="00BA284E" w:rsidRPr="003C0D85" w:rsidRDefault="00BA284E" w:rsidP="00BA284E">
            <w:pPr>
              <w:pBdr>
                <w:bottom w:val="single" w:sz="6" w:space="1" w:color="auto"/>
              </w:pBdr>
              <w:spacing w:after="0" w:line="240" w:lineRule="auto"/>
              <w:jc w:val="center"/>
              <w:rPr>
                <w:rFonts w:ascii="Times New Roman" w:eastAsia="Calibri" w:hAnsi="Times New Roman" w:cs="Times New Roman"/>
                <w:b/>
                <w:i/>
                <w:color w:val="C00000"/>
                <w:sz w:val="16"/>
                <w:szCs w:val="16"/>
              </w:rPr>
            </w:pPr>
            <w:r w:rsidRPr="003C0D85">
              <w:rPr>
                <w:rFonts w:ascii="Times New Roman" w:eastAsia="Calibri" w:hAnsi="Times New Roman" w:cs="Times New Roman"/>
                <w:b/>
                <w:color w:val="C00000"/>
                <w:sz w:val="16"/>
                <w:szCs w:val="16"/>
                <w:lang w:val="kk-KZ"/>
              </w:rPr>
              <w:t>2</w:t>
            </w:r>
            <w:r w:rsidRPr="003C0D85">
              <w:rPr>
                <w:rFonts w:ascii="Times New Roman" w:eastAsia="Calibri" w:hAnsi="Times New Roman" w:cs="Times New Roman"/>
                <w:b/>
                <w:color w:val="C00000"/>
                <w:sz w:val="16"/>
                <w:szCs w:val="16"/>
              </w:rPr>
              <w:t>00 МРП</w:t>
            </w:r>
          </w:p>
          <w:p w14:paraId="630BE783" w14:textId="77777777" w:rsidR="00BA284E" w:rsidRPr="003C0D85" w:rsidRDefault="00BA284E" w:rsidP="00BA284E">
            <w:pPr>
              <w:spacing w:after="0" w:line="240" w:lineRule="auto"/>
              <w:jc w:val="center"/>
              <w:rPr>
                <w:rFonts w:ascii="Times New Roman" w:eastAsia="Calibri" w:hAnsi="Times New Roman" w:cs="Times New Roman"/>
                <w:sz w:val="16"/>
                <w:szCs w:val="16"/>
              </w:rPr>
            </w:pPr>
            <w:r w:rsidRPr="003C0D85">
              <w:rPr>
                <w:rFonts w:ascii="Times New Roman" w:eastAsia="Calibri" w:hAnsi="Times New Roman" w:cs="Times New Roman"/>
                <w:sz w:val="16"/>
                <w:szCs w:val="16"/>
              </w:rPr>
              <w:t>Иные нарушения -</w:t>
            </w:r>
          </w:p>
          <w:p w14:paraId="5ABD6B5F" w14:textId="7362B6DA" w:rsidR="00BA284E" w:rsidRPr="003C0D85" w:rsidRDefault="00BA284E" w:rsidP="00BA284E">
            <w:pPr>
              <w:spacing w:after="0" w:line="240" w:lineRule="auto"/>
              <w:jc w:val="center"/>
              <w:rPr>
                <w:rFonts w:ascii="Times New Roman" w:eastAsia="Calibri" w:hAnsi="Times New Roman" w:cs="Times New Roman"/>
                <w:b/>
                <w:color w:val="C00000"/>
                <w:sz w:val="16"/>
                <w:szCs w:val="16"/>
              </w:rPr>
            </w:pPr>
            <w:r w:rsidRPr="003C0D85">
              <w:rPr>
                <w:rFonts w:ascii="Times New Roman" w:eastAsia="Calibri" w:hAnsi="Times New Roman" w:cs="Times New Roman"/>
                <w:b/>
                <w:color w:val="C00000"/>
                <w:sz w:val="16"/>
                <w:szCs w:val="16"/>
                <w:lang w:val="kk-KZ"/>
              </w:rPr>
              <w:t>1</w:t>
            </w:r>
            <w:r w:rsidRPr="003C0D85">
              <w:rPr>
                <w:rFonts w:ascii="Times New Roman" w:eastAsia="Calibri" w:hAnsi="Times New Roman" w:cs="Times New Roman"/>
                <w:b/>
                <w:color w:val="C00000"/>
                <w:sz w:val="16"/>
                <w:szCs w:val="16"/>
              </w:rPr>
              <w:t>00 МРП</w:t>
            </w:r>
          </w:p>
          <w:p w14:paraId="2BC1B3DE" w14:textId="3E373A1D" w:rsidR="00A84807" w:rsidRPr="003C0D85" w:rsidRDefault="00A84807" w:rsidP="00A84807">
            <w:pPr>
              <w:spacing w:after="0" w:line="240" w:lineRule="auto"/>
              <w:jc w:val="center"/>
              <w:rPr>
                <w:rFonts w:ascii="Times New Roman" w:eastAsia="Calibri" w:hAnsi="Times New Roman" w:cs="Times New Roman"/>
                <w:color w:val="C00000"/>
                <w:sz w:val="16"/>
                <w:szCs w:val="16"/>
              </w:rPr>
            </w:pPr>
          </w:p>
        </w:tc>
        <w:tc>
          <w:tcPr>
            <w:tcW w:w="1418" w:type="dxa"/>
            <w:vMerge/>
            <w:vAlign w:val="center"/>
          </w:tcPr>
          <w:p w14:paraId="411E21E4"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701" w:type="dxa"/>
            <w:vMerge/>
            <w:vAlign w:val="center"/>
          </w:tcPr>
          <w:p w14:paraId="3C07044A"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p>
        </w:tc>
        <w:tc>
          <w:tcPr>
            <w:tcW w:w="1559" w:type="dxa"/>
            <w:vAlign w:val="center"/>
          </w:tcPr>
          <w:p w14:paraId="743C6A43" w14:textId="77777777" w:rsidR="00A84807" w:rsidRPr="00A84807" w:rsidRDefault="00A84807" w:rsidP="00A84807">
            <w:pPr>
              <w:spacing w:after="0" w:line="240" w:lineRule="auto"/>
              <w:jc w:val="center"/>
              <w:rPr>
                <w:rFonts w:ascii="Times New Roman" w:eastAsia="Calibri" w:hAnsi="Times New Roman" w:cs="Times New Roman"/>
                <w:b/>
                <w:color w:val="C00000"/>
                <w:sz w:val="16"/>
                <w:szCs w:val="16"/>
              </w:rPr>
            </w:pPr>
            <w:r w:rsidRPr="00A84807">
              <w:rPr>
                <w:rFonts w:ascii="Times New Roman" w:eastAsia="Calibri" w:hAnsi="Times New Roman" w:cs="Times New Roman"/>
                <w:b/>
                <w:color w:val="C00000"/>
                <w:sz w:val="16"/>
                <w:szCs w:val="16"/>
                <w:lang w:val="en-US"/>
              </w:rPr>
              <w:t>400</w:t>
            </w:r>
            <w:r w:rsidRPr="00A84807">
              <w:rPr>
                <w:rFonts w:ascii="Times New Roman" w:eastAsia="Calibri" w:hAnsi="Times New Roman" w:cs="Times New Roman"/>
                <w:b/>
                <w:color w:val="C00000"/>
                <w:sz w:val="16"/>
                <w:szCs w:val="16"/>
              </w:rPr>
              <w:t xml:space="preserve"> МРП</w:t>
            </w:r>
          </w:p>
        </w:tc>
      </w:tr>
    </w:tbl>
    <w:p w14:paraId="52FDD309" w14:textId="77777777" w:rsidR="00A84807" w:rsidRPr="00A84807" w:rsidRDefault="00A84807" w:rsidP="00A84807">
      <w:pPr>
        <w:spacing w:after="0" w:line="240" w:lineRule="auto"/>
        <w:contextualSpacing/>
        <w:jc w:val="both"/>
        <w:rPr>
          <w:rFonts w:ascii="Times New Roman" w:eastAsia="Calibri" w:hAnsi="Times New Roman" w:cs="Times New Roman"/>
          <w:color w:val="000000"/>
          <w:sz w:val="16"/>
          <w:szCs w:val="16"/>
        </w:rPr>
      </w:pPr>
      <w:r w:rsidRPr="00A84807">
        <w:rPr>
          <w:rFonts w:ascii="Times New Roman" w:eastAsia="Calibri" w:hAnsi="Times New Roman" w:cs="Times New Roman"/>
          <w:color w:val="000000"/>
          <w:sz w:val="16"/>
          <w:szCs w:val="20"/>
        </w:rPr>
        <w:t xml:space="preserve">* </w:t>
      </w:r>
      <w:r w:rsidRPr="00A84807">
        <w:rPr>
          <w:rFonts w:ascii="Times New Roman" w:eastAsia="Calibri" w:hAnsi="Times New Roman" w:cs="Times New Roman"/>
          <w:color w:val="000000"/>
          <w:sz w:val="16"/>
          <w:szCs w:val="16"/>
        </w:rPr>
        <w:t>Нарушение контрагентом, в том числе работниками контрагента и его соисполнителей (субподрядчиков), Правил проведения собраний  включает в себя организацию, проведение либо участие, принуждение к участию в забастовке, в незаконном собрании, митинге, шествии, пикете, демонстрации или ином незаконном публичном мероприятии, а равно оказание содействия организации или проведению таких мероприятий, путем предоставления организаторам и (или) участникам указанных собраний, митингов и т.д., помещений либо иного имущества (средств связи, множительной техники, оборудования, транспорта) или создание иных условий для их организации и проведения.</w:t>
      </w:r>
    </w:p>
    <w:p w14:paraId="6E95EA37" w14:textId="77777777" w:rsidR="00A84807" w:rsidRPr="00A84807" w:rsidRDefault="00A84807" w:rsidP="00A84807">
      <w:pPr>
        <w:spacing w:after="0" w:line="240" w:lineRule="auto"/>
        <w:rPr>
          <w:rFonts w:ascii="Times New Roman" w:eastAsia="Calibri" w:hAnsi="Times New Roman" w:cs="Times New Roman"/>
          <w:b/>
          <w:color w:val="000000"/>
          <w:sz w:val="20"/>
          <w:szCs w:val="20"/>
        </w:rPr>
      </w:pPr>
    </w:p>
    <w:p w14:paraId="08473A0B" w14:textId="77777777" w:rsidR="00A84807" w:rsidRPr="00A84807" w:rsidRDefault="00A84807" w:rsidP="00A84807">
      <w:pPr>
        <w:spacing w:after="0" w:line="240" w:lineRule="auto"/>
        <w:rPr>
          <w:rFonts w:ascii="Times New Roman" w:eastAsia="Calibri" w:hAnsi="Times New Roman" w:cs="Times New Roman"/>
          <w:b/>
          <w:color w:val="000000"/>
          <w:sz w:val="20"/>
          <w:szCs w:val="20"/>
        </w:rPr>
      </w:pPr>
    </w:p>
    <w:p w14:paraId="2F8A676D" w14:textId="77777777" w:rsidR="00A84807" w:rsidRPr="00A84807" w:rsidRDefault="00A84807" w:rsidP="00A84807">
      <w:pPr>
        <w:spacing w:after="0" w:line="240" w:lineRule="auto"/>
        <w:rPr>
          <w:rFonts w:ascii="Times New Roman" w:eastAsia="Calibri" w:hAnsi="Times New Roman" w:cs="Times New Roman"/>
          <w:b/>
          <w:color w:val="000000"/>
          <w:sz w:val="20"/>
          <w:szCs w:val="20"/>
        </w:rPr>
      </w:pPr>
    </w:p>
    <w:p w14:paraId="6BAE999C" w14:textId="77777777" w:rsidR="00A84807" w:rsidRPr="00A84807" w:rsidRDefault="00A84807" w:rsidP="00A84807">
      <w:pPr>
        <w:spacing w:after="0" w:line="240" w:lineRule="auto"/>
        <w:rPr>
          <w:rFonts w:ascii="Times New Roman" w:eastAsia="Calibri" w:hAnsi="Times New Roman" w:cs="Times New Roman"/>
          <w:color w:val="000000"/>
          <w:sz w:val="20"/>
          <w:szCs w:val="20"/>
        </w:rPr>
      </w:pPr>
      <w:r w:rsidRPr="00A84807">
        <w:rPr>
          <w:rFonts w:ascii="Times New Roman" w:eastAsia="Calibri" w:hAnsi="Times New Roman" w:cs="Times New Roman"/>
          <w:b/>
          <w:color w:val="000000"/>
          <w:sz w:val="20"/>
          <w:szCs w:val="20"/>
        </w:rPr>
        <w:t>11-1 Определения к категориям видов Нарушений по настоящему Приложению:</w:t>
      </w:r>
    </w:p>
    <w:tbl>
      <w:tblPr>
        <w:tblStyle w:val="aa"/>
        <w:tblW w:w="15021" w:type="dxa"/>
        <w:tblLook w:val="04A0" w:firstRow="1" w:lastRow="0" w:firstColumn="1" w:lastColumn="0" w:noHBand="0" w:noVBand="1"/>
      </w:tblPr>
      <w:tblGrid>
        <w:gridCol w:w="397"/>
        <w:gridCol w:w="2575"/>
        <w:gridCol w:w="12049"/>
      </w:tblGrid>
      <w:tr w:rsidR="00A84807" w:rsidRPr="00A84807" w14:paraId="75609D1D" w14:textId="77777777" w:rsidTr="006161BF">
        <w:tc>
          <w:tcPr>
            <w:tcW w:w="0" w:type="auto"/>
            <w:shd w:val="clear" w:color="auto" w:fill="D9D9D9" w:themeFill="background1" w:themeFillShade="D9"/>
          </w:tcPr>
          <w:p w14:paraId="2447EDC9"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w:t>
            </w:r>
          </w:p>
        </w:tc>
        <w:tc>
          <w:tcPr>
            <w:tcW w:w="2575" w:type="dxa"/>
            <w:shd w:val="clear" w:color="auto" w:fill="D9D9D9" w:themeFill="background1" w:themeFillShade="D9"/>
          </w:tcPr>
          <w:p w14:paraId="7679F216"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Категории нарушений</w:t>
            </w:r>
          </w:p>
        </w:tc>
        <w:tc>
          <w:tcPr>
            <w:tcW w:w="12049" w:type="dxa"/>
            <w:shd w:val="clear" w:color="auto" w:fill="D9D9D9" w:themeFill="background1" w:themeFillShade="D9"/>
          </w:tcPr>
          <w:p w14:paraId="3F492D6E"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Виды нарушения, относящихся к данной категории</w:t>
            </w:r>
          </w:p>
        </w:tc>
      </w:tr>
      <w:tr w:rsidR="00A84807" w:rsidRPr="00A84807" w14:paraId="12FDC7C3" w14:textId="77777777" w:rsidTr="006161BF">
        <w:tc>
          <w:tcPr>
            <w:tcW w:w="0" w:type="auto"/>
            <w:shd w:val="clear" w:color="auto" w:fill="D9D9D9" w:themeFill="background1" w:themeFillShade="D9"/>
          </w:tcPr>
          <w:p w14:paraId="16785EAB"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a</w:t>
            </w:r>
          </w:p>
        </w:tc>
        <w:tc>
          <w:tcPr>
            <w:tcW w:w="2575" w:type="dxa"/>
            <w:shd w:val="clear" w:color="auto" w:fill="D9D9D9" w:themeFill="background1" w:themeFillShade="D9"/>
          </w:tcPr>
          <w:p w14:paraId="22D486C9" w14:textId="77777777" w:rsidR="00A84807" w:rsidRPr="00A84807" w:rsidRDefault="00A84807" w:rsidP="00A84807">
            <w:pPr>
              <w:tabs>
                <w:tab w:val="left" w:pos="0"/>
              </w:tabs>
              <w:jc w:val="center"/>
              <w:rPr>
                <w:rFonts w:ascii="Times New Roman" w:eastAsia="Calibri" w:hAnsi="Times New Roman" w:cs="Times New Roman"/>
                <w:color w:val="000000"/>
                <w:sz w:val="18"/>
                <w:szCs w:val="18"/>
              </w:rPr>
            </w:pPr>
            <w:r w:rsidRPr="00A84807">
              <w:rPr>
                <w:rFonts w:ascii="Times New Roman" w:eastAsia="Calibri" w:hAnsi="Times New Roman" w:cs="Times New Roman"/>
                <w:b/>
                <w:color w:val="000000"/>
                <w:sz w:val="18"/>
                <w:szCs w:val="18"/>
              </w:rPr>
              <w:t>Алкоголь-Наркотики</w:t>
            </w:r>
          </w:p>
        </w:tc>
        <w:tc>
          <w:tcPr>
            <w:tcW w:w="12049" w:type="dxa"/>
          </w:tcPr>
          <w:p w14:paraId="4E439D7E"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Ввоз на территорию, хранение, изготовление, распространение, употребление, нахождение в состоянии опьянения на территории Заказчика в течение всего времени (как рабочего, так и времени отдыха) и периода пребывания на объектах Заказчика любых алкогольных напитков, наркотических и токсикоманических средств, психотропных веществ, их аналогов, прекурсоров и иных запрещенных к употреблению в установленном законом случаях веществ, а также отказ от прохождения медицинского освидетельствования по требованию Заказчика.</w:t>
            </w:r>
          </w:p>
        </w:tc>
      </w:tr>
      <w:tr w:rsidR="00A84807" w:rsidRPr="00A84807" w14:paraId="6C205385" w14:textId="77777777" w:rsidTr="006161BF">
        <w:tc>
          <w:tcPr>
            <w:tcW w:w="0" w:type="auto"/>
            <w:shd w:val="clear" w:color="auto" w:fill="D9D9D9" w:themeFill="background1" w:themeFillShade="D9"/>
          </w:tcPr>
          <w:p w14:paraId="2CE54747"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 xml:space="preserve"> b</w:t>
            </w:r>
          </w:p>
        </w:tc>
        <w:tc>
          <w:tcPr>
            <w:tcW w:w="2575" w:type="dxa"/>
            <w:tcBorders>
              <w:bottom w:val="single" w:sz="4" w:space="0" w:color="auto"/>
            </w:tcBorders>
            <w:shd w:val="clear" w:color="auto" w:fill="D9D9D9" w:themeFill="background1" w:themeFillShade="D9"/>
          </w:tcPr>
          <w:p w14:paraId="72EC348C"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Оружие, взрывчатые вещества и взрывные устройства</w:t>
            </w:r>
          </w:p>
        </w:tc>
        <w:tc>
          <w:tcPr>
            <w:tcW w:w="12049" w:type="dxa"/>
            <w:tcBorders>
              <w:bottom w:val="single" w:sz="4" w:space="0" w:color="auto"/>
            </w:tcBorders>
          </w:tcPr>
          <w:p w14:paraId="6AA8E32E"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Ввоз, хранение, передача, сбыт, перевозка или ношение оружия, боеприпасов, взрывчатых веществ или взрывных устройств на территории Заказчика (объектов Заказчика).</w:t>
            </w:r>
          </w:p>
        </w:tc>
      </w:tr>
      <w:tr w:rsidR="00A84807" w:rsidRPr="00A84807" w14:paraId="44291931" w14:textId="77777777" w:rsidTr="006161BF">
        <w:tc>
          <w:tcPr>
            <w:tcW w:w="0" w:type="auto"/>
            <w:vMerge w:val="restart"/>
            <w:tcBorders>
              <w:right w:val="single" w:sz="4" w:space="0" w:color="auto"/>
            </w:tcBorders>
            <w:shd w:val="clear" w:color="auto" w:fill="D9D9D9" w:themeFill="background1" w:themeFillShade="D9"/>
          </w:tcPr>
          <w:p w14:paraId="2F31002A"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c</w:t>
            </w:r>
          </w:p>
        </w:tc>
        <w:tc>
          <w:tcPr>
            <w:tcW w:w="2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02600"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Нарушение правил безопасности дорожного движения</w:t>
            </w:r>
          </w:p>
        </w:tc>
        <w:tc>
          <w:tcPr>
            <w:tcW w:w="12049" w:type="dxa"/>
            <w:tcBorders>
              <w:top w:val="single" w:sz="4" w:space="0" w:color="auto"/>
              <w:left w:val="single" w:sz="4" w:space="0" w:color="auto"/>
              <w:bottom w:val="single" w:sz="4" w:space="0" w:color="auto"/>
            </w:tcBorders>
          </w:tcPr>
          <w:p w14:paraId="031E8035"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Нарушение правил перевозок опасных грузов автотранспортными средствами либо специализированными автотранспортными средствами с нарушением установленных законодательством РК требований, и/или без специального разрешения на перевозку опасного груза установленных законодательством РК на территории Заказчика.</w:t>
            </w:r>
          </w:p>
        </w:tc>
      </w:tr>
      <w:tr w:rsidR="00A84807" w:rsidRPr="00A84807" w14:paraId="1247B5CB" w14:textId="77777777" w:rsidTr="006161BF">
        <w:tc>
          <w:tcPr>
            <w:tcW w:w="0" w:type="auto"/>
            <w:vMerge/>
            <w:tcBorders>
              <w:right w:val="single" w:sz="4" w:space="0" w:color="auto"/>
            </w:tcBorders>
            <w:shd w:val="clear" w:color="auto" w:fill="D9D9D9" w:themeFill="background1" w:themeFillShade="D9"/>
          </w:tcPr>
          <w:p w14:paraId="77B83F85" w14:textId="77777777" w:rsidR="00A84807" w:rsidRPr="00A84807" w:rsidRDefault="00A84807" w:rsidP="00A84807">
            <w:pPr>
              <w:tabs>
                <w:tab w:val="left" w:pos="0"/>
              </w:tabs>
              <w:jc w:val="both"/>
              <w:rPr>
                <w:rFonts w:ascii="Times New Roman" w:eastAsia="Calibri" w:hAnsi="Times New Roman" w:cs="Times New Roman"/>
                <w:b/>
                <w:color w:val="000000"/>
                <w:sz w:val="18"/>
                <w:szCs w:val="18"/>
              </w:rPr>
            </w:pPr>
          </w:p>
        </w:tc>
        <w:tc>
          <w:tcPr>
            <w:tcW w:w="2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9D689"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Другие нарушения</w:t>
            </w:r>
          </w:p>
        </w:tc>
        <w:tc>
          <w:tcPr>
            <w:tcW w:w="12049" w:type="dxa"/>
            <w:tcBorders>
              <w:top w:val="single" w:sz="4" w:space="0" w:color="auto"/>
              <w:left w:val="single" w:sz="4" w:space="0" w:color="auto"/>
              <w:bottom w:val="single" w:sz="4" w:space="0" w:color="auto"/>
            </w:tcBorders>
          </w:tcPr>
          <w:p w14:paraId="61584479"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Нарушение правил дорожного движения на транспорте и на территории Заказчика.</w:t>
            </w:r>
          </w:p>
        </w:tc>
      </w:tr>
      <w:tr w:rsidR="00A84807" w:rsidRPr="00A84807" w14:paraId="7FFD56BA" w14:textId="77777777" w:rsidTr="006161BF">
        <w:tc>
          <w:tcPr>
            <w:tcW w:w="0" w:type="auto"/>
            <w:tcBorders>
              <w:right w:val="single" w:sz="4" w:space="0" w:color="auto"/>
            </w:tcBorders>
            <w:shd w:val="clear" w:color="auto" w:fill="D9D9D9" w:themeFill="background1" w:themeFillShade="D9"/>
          </w:tcPr>
          <w:p w14:paraId="6415EC6F"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d</w:t>
            </w:r>
          </w:p>
        </w:tc>
        <w:tc>
          <w:tcPr>
            <w:tcW w:w="2575" w:type="dxa"/>
            <w:tcBorders>
              <w:top w:val="single" w:sz="4" w:space="0" w:color="auto"/>
            </w:tcBorders>
            <w:shd w:val="clear" w:color="auto" w:fill="D9D9D9" w:themeFill="background1" w:themeFillShade="D9"/>
          </w:tcPr>
          <w:p w14:paraId="381C474D"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«Нарушение установленного Заказчиком порядка проживания/ пребывания»</w:t>
            </w:r>
          </w:p>
        </w:tc>
        <w:tc>
          <w:tcPr>
            <w:tcW w:w="12049" w:type="dxa"/>
            <w:tcBorders>
              <w:top w:val="single" w:sz="4" w:space="0" w:color="auto"/>
            </w:tcBorders>
          </w:tcPr>
          <w:p w14:paraId="2FE81ACF"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1) нарушение тишины в ночное время, а также правил проживания/пребывания в вахтовом поселке и жилом лагере (общежитиях, культурно-бытовых, санитарных и хозяйственных зданиях и сооружениях и др.);</w:t>
            </w:r>
          </w:p>
          <w:p w14:paraId="765935C3"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2) организация и/или участие в беспорядках, забастовках и иных несанкционированных акциях протеста на территории Заказчика;</w:t>
            </w:r>
          </w:p>
          <w:p w14:paraId="57706D61"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3) нарушение требований Заказчика по пропускному режиму (в т.ч. связанных с досмотром личных вещей персонала Исполнителя);</w:t>
            </w:r>
          </w:p>
          <w:p w14:paraId="0F20FFAD"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4) иные виды нарушений общественного порядка и установленного Заказчиком режима работы, отдыха и пребывания на территории Заказчика</w:t>
            </w:r>
          </w:p>
        </w:tc>
      </w:tr>
      <w:tr w:rsidR="00A84807" w:rsidRPr="00A84807" w14:paraId="030EF8ED" w14:textId="77777777" w:rsidTr="006161BF">
        <w:tc>
          <w:tcPr>
            <w:tcW w:w="0" w:type="auto"/>
            <w:shd w:val="clear" w:color="auto" w:fill="D9D9D9" w:themeFill="background1" w:themeFillShade="D9"/>
          </w:tcPr>
          <w:p w14:paraId="34F51754"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e</w:t>
            </w:r>
          </w:p>
        </w:tc>
        <w:tc>
          <w:tcPr>
            <w:tcW w:w="2575" w:type="dxa"/>
            <w:shd w:val="clear" w:color="auto" w:fill="D9D9D9" w:themeFill="background1" w:themeFillShade="D9"/>
          </w:tcPr>
          <w:p w14:paraId="398CD1CD"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«Нарушение экологического законодательства»</w:t>
            </w:r>
          </w:p>
        </w:tc>
        <w:tc>
          <w:tcPr>
            <w:tcW w:w="12049" w:type="dxa"/>
          </w:tcPr>
          <w:p w14:paraId="6A59689B"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 xml:space="preserve">Неисполнение или ненадлежащее исполнение Исполнителем обязательств по договору, или иных действий, связанных с выполнением таких обязательств, повлекших нарушение экологического законодательства как на территории, </w:t>
            </w:r>
            <w:r w:rsidRPr="00A84807">
              <w:rPr>
                <w:rFonts w:ascii="Times New Roman" w:eastAsia="Calibri" w:hAnsi="Times New Roman" w:cs="Times New Roman"/>
                <w:sz w:val="18"/>
                <w:szCs w:val="18"/>
              </w:rPr>
              <w:t>так и за пределами территории Заказчика, за исключением случаев, предусмотренных договором и которые регулируются в гражданском порядке.</w:t>
            </w:r>
          </w:p>
        </w:tc>
      </w:tr>
      <w:tr w:rsidR="00A84807" w:rsidRPr="00A84807" w14:paraId="7E51BA5A" w14:textId="77777777" w:rsidTr="006161BF">
        <w:trPr>
          <w:trHeight w:val="509"/>
        </w:trPr>
        <w:tc>
          <w:tcPr>
            <w:tcW w:w="0" w:type="auto"/>
            <w:vMerge w:val="restart"/>
            <w:shd w:val="clear" w:color="auto" w:fill="D9D9D9" w:themeFill="background1" w:themeFillShade="D9"/>
          </w:tcPr>
          <w:p w14:paraId="70703DD0" w14:textId="77777777" w:rsidR="00A84807" w:rsidRPr="00A84807" w:rsidRDefault="00A84807" w:rsidP="00A84807">
            <w:pPr>
              <w:tabs>
                <w:tab w:val="left" w:pos="0"/>
              </w:tabs>
              <w:jc w:val="both"/>
              <w:rPr>
                <w:rFonts w:ascii="Times New Roman" w:eastAsia="Calibri" w:hAnsi="Times New Roman" w:cs="Times New Roman"/>
                <w:b/>
                <w:color w:val="000000"/>
                <w:sz w:val="18"/>
                <w:szCs w:val="18"/>
                <w:lang w:val="en-US"/>
              </w:rPr>
            </w:pPr>
            <w:r w:rsidRPr="00A84807">
              <w:rPr>
                <w:rFonts w:ascii="Times New Roman" w:eastAsia="Calibri" w:hAnsi="Times New Roman" w:cs="Times New Roman"/>
                <w:b/>
                <w:color w:val="000000"/>
                <w:sz w:val="18"/>
                <w:szCs w:val="18"/>
                <w:lang w:val="en-US"/>
              </w:rPr>
              <w:t>f</w:t>
            </w:r>
          </w:p>
        </w:tc>
        <w:tc>
          <w:tcPr>
            <w:tcW w:w="2575" w:type="dxa"/>
            <w:vMerge w:val="restart"/>
            <w:shd w:val="clear" w:color="auto" w:fill="D9D9D9" w:themeFill="background1" w:themeFillShade="D9"/>
          </w:tcPr>
          <w:p w14:paraId="1D004ABB" w14:textId="77777777" w:rsidR="00A84807" w:rsidRPr="00A84807" w:rsidRDefault="00A84807" w:rsidP="00A84807">
            <w:pPr>
              <w:tabs>
                <w:tab w:val="left" w:pos="0"/>
              </w:tabs>
              <w:jc w:val="center"/>
              <w:rPr>
                <w:rFonts w:ascii="Times New Roman" w:eastAsia="Calibri" w:hAnsi="Times New Roman" w:cs="Times New Roman"/>
                <w:b/>
                <w:color w:val="000000"/>
                <w:sz w:val="18"/>
                <w:szCs w:val="18"/>
              </w:rPr>
            </w:pPr>
            <w:r w:rsidRPr="00A84807">
              <w:rPr>
                <w:rFonts w:ascii="Times New Roman" w:eastAsia="Calibri" w:hAnsi="Times New Roman" w:cs="Times New Roman"/>
                <w:b/>
                <w:color w:val="000000"/>
                <w:sz w:val="18"/>
                <w:szCs w:val="18"/>
              </w:rPr>
              <w:t>Нарушения правил обеспечения промышленной и пожарной безопасности, техники безопасности, охраны труда и здоровья</w:t>
            </w:r>
          </w:p>
        </w:tc>
        <w:tc>
          <w:tcPr>
            <w:tcW w:w="12049" w:type="dxa"/>
          </w:tcPr>
          <w:p w14:paraId="2F3F9D35"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b/>
                <w:color w:val="000000"/>
                <w:sz w:val="18"/>
                <w:szCs w:val="18"/>
              </w:rPr>
              <w:t>Нарушения, влекущие риски причинения вреда жизни и здоровью людей,</w:t>
            </w:r>
            <w:r w:rsidRPr="00A84807">
              <w:rPr>
                <w:rFonts w:ascii="Times New Roman" w:eastAsia="Calibri" w:hAnsi="Times New Roman" w:cs="Times New Roman"/>
                <w:color w:val="000000"/>
                <w:sz w:val="18"/>
                <w:szCs w:val="18"/>
              </w:rPr>
              <w:t xml:space="preserve"> </w:t>
            </w:r>
            <w:r w:rsidRPr="00A84807">
              <w:rPr>
                <w:rFonts w:ascii="Times New Roman" w:eastAsia="Calibri" w:hAnsi="Times New Roman" w:cs="Times New Roman"/>
                <w:b/>
                <w:color w:val="000000"/>
                <w:sz w:val="18"/>
                <w:szCs w:val="18"/>
              </w:rPr>
              <w:t>и имуществу Заказчика</w:t>
            </w:r>
            <w:r w:rsidRPr="00A84807">
              <w:rPr>
                <w:rFonts w:ascii="Times New Roman" w:eastAsia="Calibri" w:hAnsi="Times New Roman" w:cs="Times New Roman"/>
                <w:color w:val="000000"/>
                <w:sz w:val="18"/>
                <w:szCs w:val="18"/>
              </w:rPr>
              <w:t xml:space="preserve">: </w:t>
            </w:r>
          </w:p>
          <w:p w14:paraId="367ED9B7"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1) Выполнение работ без использования СИЗ обязательных (специальная одежда, специальная обувь и другие средства индивидуальной защиты соответствующему профилю выполняемых работ;</w:t>
            </w:r>
          </w:p>
          <w:p w14:paraId="3B7304B1"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2) Несообщение или несвоевременное сообщение о происшествиях или рисках их возникновения на территории месторождения Каражанбас и объектах Заказчика (в том числе объектах, не принадлежащих Заказчику, расположенных на месторождении Каражанбас, которые могут повлиять на производственную деятельность Заказчика);</w:t>
            </w:r>
          </w:p>
          <w:p w14:paraId="4687D184" w14:textId="77777777" w:rsidR="00A84807" w:rsidRPr="00A84807" w:rsidRDefault="00A84807" w:rsidP="00A84807">
            <w:pPr>
              <w:jc w:val="both"/>
              <w:rPr>
                <w:rFonts w:ascii="Times New Roman" w:eastAsia="Times New Roman" w:hAnsi="Times New Roman" w:cs="Times New Roman"/>
                <w:sz w:val="18"/>
                <w:szCs w:val="18"/>
                <w:u w:val="single"/>
              </w:rPr>
            </w:pPr>
            <w:r w:rsidRPr="00A84807">
              <w:rPr>
                <w:rFonts w:ascii="Times New Roman" w:hAnsi="Times New Roman" w:cs="Times New Roman"/>
                <w:sz w:val="18"/>
                <w:szCs w:val="18"/>
              </w:rPr>
              <w:t xml:space="preserve">3) </w:t>
            </w:r>
            <w:r w:rsidRPr="00A84807">
              <w:rPr>
                <w:rFonts w:ascii="Times New Roman" w:eastAsia="Times New Roman" w:hAnsi="Times New Roman" w:cs="Times New Roman"/>
                <w:sz w:val="18"/>
                <w:szCs w:val="18"/>
                <w:u w:val="single"/>
              </w:rPr>
              <w:t>Непроведение обучения по безопасному ведению работ, оказанию доврачебной медицинской помощи, проверок знаний по вопросам безопасности и охраны труда работников, непроведение инструктирования /инструктажа и отсутствие документов по безопасности и охраны труда, в порядке, предусмотренном действующим законодательством РК в области охраны труда, промышленной, пожарной безопасности и охраны окружающей среды, в т.ч. предусмотренных п.1.13. Требований;</w:t>
            </w:r>
          </w:p>
          <w:p w14:paraId="637D9F46" w14:textId="77777777" w:rsidR="00A84807" w:rsidRPr="00A84807" w:rsidRDefault="00A84807" w:rsidP="00A84807">
            <w:pPr>
              <w:jc w:val="both"/>
              <w:rPr>
                <w:rFonts w:ascii="Times New Roman" w:eastAsia="Times New Roman" w:hAnsi="Times New Roman" w:cs="Times New Roman"/>
                <w:sz w:val="18"/>
                <w:szCs w:val="18"/>
                <w:u w:val="single"/>
              </w:rPr>
            </w:pPr>
            <w:r w:rsidRPr="00A84807">
              <w:rPr>
                <w:rFonts w:ascii="Times New Roman" w:eastAsia="Times New Roman" w:hAnsi="Times New Roman" w:cs="Times New Roman"/>
                <w:sz w:val="18"/>
                <w:szCs w:val="18"/>
                <w:u w:val="single"/>
              </w:rPr>
              <w:t>4) Не оформление или не соответствующее оформление разрешений для проведения работ (наряд-допуск, акт-допуски, распоряжения на проведение работ, и другие установленные законодательством РК документы);</w:t>
            </w:r>
          </w:p>
          <w:p w14:paraId="655436F7" w14:textId="77777777" w:rsidR="00A84807" w:rsidRPr="00A84807" w:rsidRDefault="00A84807" w:rsidP="00A84807">
            <w:pPr>
              <w:jc w:val="both"/>
              <w:rPr>
                <w:rFonts w:ascii="Times New Roman" w:eastAsia="Times New Roman" w:hAnsi="Times New Roman" w:cs="Times New Roman"/>
                <w:sz w:val="18"/>
                <w:szCs w:val="18"/>
                <w:u w:val="single"/>
              </w:rPr>
            </w:pPr>
            <w:r w:rsidRPr="00A84807">
              <w:rPr>
                <w:rFonts w:ascii="Times New Roman" w:eastAsia="Times New Roman" w:hAnsi="Times New Roman" w:cs="Times New Roman"/>
                <w:sz w:val="18"/>
                <w:szCs w:val="18"/>
                <w:u w:val="single"/>
              </w:rPr>
              <w:t>5) Необеспечение первичными средствами пожаротушения;</w:t>
            </w:r>
          </w:p>
          <w:p w14:paraId="6ACD8934" w14:textId="77777777" w:rsidR="00A84807" w:rsidRPr="00A84807" w:rsidRDefault="00A84807" w:rsidP="00A84807">
            <w:pPr>
              <w:jc w:val="both"/>
              <w:rPr>
                <w:rFonts w:ascii="Times New Roman" w:eastAsia="Times New Roman" w:hAnsi="Times New Roman" w:cs="Times New Roman"/>
                <w:sz w:val="18"/>
                <w:szCs w:val="18"/>
                <w:u w:val="single"/>
              </w:rPr>
            </w:pPr>
            <w:r w:rsidRPr="00A84807">
              <w:rPr>
                <w:rFonts w:ascii="Times New Roman" w:eastAsia="Times New Roman" w:hAnsi="Times New Roman" w:cs="Times New Roman"/>
                <w:sz w:val="18"/>
                <w:szCs w:val="18"/>
                <w:u w:val="single"/>
              </w:rPr>
              <w:t>6) Предоставление недостоверных справок, информации, отчетов в области БиОТ, ООС и ОЗ;</w:t>
            </w:r>
          </w:p>
          <w:p w14:paraId="6A158A2C" w14:textId="77777777" w:rsidR="00A84807" w:rsidRPr="00A84807" w:rsidRDefault="00A84807" w:rsidP="00A84807">
            <w:pPr>
              <w:jc w:val="both"/>
              <w:rPr>
                <w:rFonts w:ascii="Times New Roman" w:eastAsia="Times New Roman" w:hAnsi="Times New Roman" w:cs="Times New Roman"/>
                <w:sz w:val="18"/>
                <w:szCs w:val="18"/>
                <w:u w:val="single"/>
              </w:rPr>
            </w:pPr>
            <w:r w:rsidRPr="00A84807">
              <w:rPr>
                <w:rFonts w:ascii="Times New Roman" w:eastAsia="Times New Roman" w:hAnsi="Times New Roman" w:cs="Times New Roman"/>
                <w:sz w:val="18"/>
                <w:szCs w:val="18"/>
                <w:u w:val="single"/>
              </w:rPr>
              <w:t>7) Несоблюдение требований постановлений Главного санитарного врача Мангистауской области в области санитарно-эпидемиологического благополучия населения, в том числе связанных с коронавирусной инфекцией.</w:t>
            </w:r>
          </w:p>
          <w:p w14:paraId="5762A49B" w14:textId="77777777" w:rsidR="00A84807" w:rsidRPr="00A84807" w:rsidRDefault="00A84807" w:rsidP="00A84807">
            <w:pPr>
              <w:jc w:val="both"/>
              <w:rPr>
                <w:rFonts w:ascii="Times New Roman" w:eastAsia="Calibri" w:hAnsi="Times New Roman" w:cs="Times New Roman"/>
                <w:sz w:val="18"/>
                <w:szCs w:val="18"/>
              </w:rPr>
            </w:pPr>
            <w:r w:rsidRPr="00A84807">
              <w:rPr>
                <w:rFonts w:ascii="Times New Roman" w:eastAsia="Calibri" w:hAnsi="Times New Roman" w:cs="Times New Roman"/>
                <w:sz w:val="18"/>
                <w:szCs w:val="18"/>
              </w:rPr>
              <w:t>8) Несвоевременное исполнение указании Заказчика по вопросам промышленной, пожарной безопасности, охраны труда, охраны окружающей среды и охраны здоровья, выявленные в ходе проверок и посещения объектов.</w:t>
            </w:r>
          </w:p>
        </w:tc>
      </w:tr>
      <w:tr w:rsidR="00A84807" w:rsidRPr="00A84807" w14:paraId="4C4E2900" w14:textId="77777777" w:rsidTr="006161BF">
        <w:tc>
          <w:tcPr>
            <w:tcW w:w="0" w:type="auto"/>
            <w:vMerge/>
            <w:shd w:val="clear" w:color="auto" w:fill="D9D9D9" w:themeFill="background1" w:themeFillShade="D9"/>
          </w:tcPr>
          <w:p w14:paraId="20670C0D"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p>
        </w:tc>
        <w:tc>
          <w:tcPr>
            <w:tcW w:w="2575" w:type="dxa"/>
            <w:vMerge/>
            <w:shd w:val="clear" w:color="auto" w:fill="D9D9D9" w:themeFill="background1" w:themeFillShade="D9"/>
          </w:tcPr>
          <w:p w14:paraId="2C462438" w14:textId="77777777" w:rsidR="00A84807" w:rsidRPr="00A84807" w:rsidDel="00FD164E" w:rsidRDefault="00A84807" w:rsidP="00A84807">
            <w:pPr>
              <w:tabs>
                <w:tab w:val="left" w:pos="0"/>
              </w:tabs>
              <w:jc w:val="both"/>
              <w:rPr>
                <w:rFonts w:ascii="Times New Roman" w:eastAsia="Calibri" w:hAnsi="Times New Roman" w:cs="Times New Roman"/>
                <w:color w:val="000000"/>
                <w:sz w:val="18"/>
                <w:szCs w:val="18"/>
              </w:rPr>
            </w:pPr>
          </w:p>
        </w:tc>
        <w:tc>
          <w:tcPr>
            <w:tcW w:w="12049" w:type="dxa"/>
          </w:tcPr>
          <w:p w14:paraId="19E8357D" w14:textId="2D0DD0AB" w:rsidR="00A84807" w:rsidRPr="00A84807" w:rsidRDefault="00A84807" w:rsidP="00A84807">
            <w:pPr>
              <w:tabs>
                <w:tab w:val="left" w:pos="0"/>
              </w:tabs>
              <w:jc w:val="both"/>
              <w:rPr>
                <w:rFonts w:ascii="Times New Roman" w:eastAsia="Calibri" w:hAnsi="Times New Roman" w:cs="Times New Roman"/>
                <w:color w:val="000000"/>
                <w:sz w:val="18"/>
                <w:szCs w:val="18"/>
              </w:rPr>
            </w:pPr>
            <w:r w:rsidRPr="003C0D85">
              <w:rPr>
                <w:rFonts w:ascii="Times New Roman" w:eastAsia="Calibri" w:hAnsi="Times New Roman" w:cs="Times New Roman"/>
                <w:b/>
                <w:color w:val="000000"/>
                <w:sz w:val="18"/>
                <w:szCs w:val="18"/>
              </w:rPr>
              <w:t>Иные нарушения:</w:t>
            </w:r>
          </w:p>
          <w:p w14:paraId="7C58B846"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1) Непредставление в установленный Заказчиком срок отчета по вопросам безопасности и охраны труда;</w:t>
            </w:r>
          </w:p>
          <w:p w14:paraId="72A25AA6"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2) Неявка Исполнителя на собрания Заказчика по вопросам безопасности и охраны труда;</w:t>
            </w:r>
          </w:p>
          <w:p w14:paraId="597C9102" w14:textId="77777777" w:rsidR="00A84807" w:rsidRPr="00A84807" w:rsidRDefault="00A84807" w:rsidP="00A84807">
            <w:pPr>
              <w:tabs>
                <w:tab w:val="left" w:pos="0"/>
              </w:tabs>
              <w:jc w:val="both"/>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3) Невыполнение требований Заказчика о предоставлении информации или документов по вопросам исполнения настоящей Политики;</w:t>
            </w:r>
          </w:p>
          <w:p w14:paraId="1AD3D990" w14:textId="77777777" w:rsidR="00A84807" w:rsidRPr="00A84807" w:rsidRDefault="00A84807" w:rsidP="00A84807">
            <w:pPr>
              <w:rPr>
                <w:rFonts w:ascii="Times New Roman" w:eastAsia="Calibri" w:hAnsi="Times New Roman" w:cs="Times New Roman"/>
                <w:color w:val="000000"/>
                <w:sz w:val="18"/>
                <w:szCs w:val="18"/>
              </w:rPr>
            </w:pPr>
            <w:r w:rsidRPr="00A84807">
              <w:rPr>
                <w:rFonts w:ascii="Times New Roman" w:eastAsia="Calibri" w:hAnsi="Times New Roman" w:cs="Times New Roman"/>
                <w:color w:val="000000"/>
                <w:sz w:val="18"/>
                <w:szCs w:val="18"/>
              </w:rPr>
              <w:t>4) Непрохождение предсменного медицинского освидетельствования/осмотра.</w:t>
            </w:r>
          </w:p>
        </w:tc>
      </w:tr>
    </w:tbl>
    <w:p w14:paraId="6D87CDF9" w14:textId="77777777" w:rsidR="00A84807" w:rsidRPr="00A84807" w:rsidRDefault="00A84807" w:rsidP="00A84807">
      <w:pPr>
        <w:tabs>
          <w:tab w:val="left" w:pos="0"/>
        </w:tabs>
        <w:spacing w:after="0" w:line="240" w:lineRule="auto"/>
        <w:jc w:val="both"/>
        <w:rPr>
          <w:rFonts w:ascii="Times New Roman" w:eastAsia="Calibri" w:hAnsi="Times New Roman" w:cs="Times New Roman"/>
          <w:color w:val="000000"/>
          <w:sz w:val="20"/>
          <w:szCs w:val="20"/>
        </w:rPr>
      </w:pPr>
    </w:p>
    <w:p w14:paraId="0DF5B5A8" w14:textId="77777777" w:rsidR="00A84807" w:rsidRPr="00A84807" w:rsidRDefault="00A84807" w:rsidP="00A84807">
      <w:pPr>
        <w:spacing w:after="0" w:line="240" w:lineRule="auto"/>
        <w:jc w:val="both"/>
        <w:rPr>
          <w:rFonts w:ascii="Times New Roman" w:eastAsia="Calibri" w:hAnsi="Times New Roman" w:cs="Times New Roman"/>
          <w:b/>
          <w:color w:val="000000"/>
          <w:sz w:val="20"/>
          <w:szCs w:val="20"/>
        </w:rPr>
      </w:pPr>
      <w:r w:rsidRPr="00A84807">
        <w:rPr>
          <w:rFonts w:ascii="Times New Roman" w:eastAsia="Calibri" w:hAnsi="Times New Roman" w:cs="Times New Roman"/>
          <w:b/>
          <w:color w:val="000000"/>
          <w:sz w:val="20"/>
          <w:szCs w:val="20"/>
        </w:rPr>
        <w:lastRenderedPageBreak/>
        <w:t>11-2.</w:t>
      </w:r>
      <w:r w:rsidRPr="00A84807">
        <w:rPr>
          <w:rFonts w:ascii="Times New Roman" w:eastAsia="Calibri" w:hAnsi="Times New Roman" w:cs="Times New Roman"/>
          <w:b/>
          <w:color w:val="000000"/>
          <w:sz w:val="20"/>
          <w:szCs w:val="20"/>
        </w:rPr>
        <w:tab/>
        <w:t>Кроме того, в случае совершения Нарушений, которые повлекли за собой или могут повлечь аварийную ситуацию и/или причинение вреда жизни и здоровью людей (согласно разделу 7 Требований), а также имуществу Общества, за исключением п.11-1 (</w:t>
      </w:r>
      <w:r w:rsidRPr="00A84807">
        <w:rPr>
          <w:rFonts w:ascii="Times New Roman" w:eastAsia="Calibri" w:hAnsi="Times New Roman" w:cs="Times New Roman"/>
          <w:b/>
          <w:color w:val="000000"/>
          <w:sz w:val="20"/>
          <w:szCs w:val="20"/>
          <w:lang w:val="en-US"/>
        </w:rPr>
        <w:t>f</w:t>
      </w:r>
      <w:r w:rsidRPr="00A84807">
        <w:rPr>
          <w:rFonts w:ascii="Times New Roman" w:eastAsia="Calibri" w:hAnsi="Times New Roman" w:cs="Times New Roman"/>
          <w:b/>
          <w:color w:val="000000"/>
          <w:sz w:val="20"/>
          <w:szCs w:val="20"/>
        </w:rPr>
        <w:t>), Заказчик вправе применить, а Подрядчик согласен оплатить по Договору:</w:t>
      </w:r>
    </w:p>
    <w:p w14:paraId="2646AC99" w14:textId="77777777" w:rsidR="00A84807" w:rsidRPr="00A84807" w:rsidRDefault="00A84807" w:rsidP="00A84807">
      <w:pPr>
        <w:spacing w:after="0" w:line="240" w:lineRule="auto"/>
        <w:ind w:firstLine="360"/>
        <w:jc w:val="both"/>
        <w:rPr>
          <w:rFonts w:ascii="Times New Roman" w:eastAsia="Calibri" w:hAnsi="Times New Roman" w:cs="Times New Roman"/>
          <w:b/>
          <w:color w:val="000000"/>
          <w:sz w:val="20"/>
          <w:szCs w:val="20"/>
        </w:rPr>
      </w:pPr>
      <w:r w:rsidRPr="00A84807">
        <w:rPr>
          <w:rFonts w:ascii="Times New Roman" w:eastAsia="Calibri" w:hAnsi="Times New Roman" w:cs="Times New Roman"/>
          <w:b/>
          <w:color w:val="000000"/>
          <w:sz w:val="20"/>
          <w:szCs w:val="20"/>
        </w:rPr>
        <w:t>1) по Договорам, предусмотренным п.1 раздела 11 Требования - штраф, установленный для соответствующего вида Нарушения, в двойном размере, с расторжением Договора или без такового;</w:t>
      </w:r>
    </w:p>
    <w:p w14:paraId="005836C3" w14:textId="77777777" w:rsidR="00A84807" w:rsidRPr="00A84807" w:rsidRDefault="00A84807" w:rsidP="00A84807">
      <w:pPr>
        <w:spacing w:after="0" w:line="240" w:lineRule="auto"/>
        <w:ind w:firstLine="360"/>
        <w:jc w:val="both"/>
        <w:rPr>
          <w:rFonts w:ascii="Times New Roman" w:eastAsia="Calibri" w:hAnsi="Times New Roman" w:cs="Times New Roman"/>
          <w:b/>
          <w:color w:val="000000"/>
          <w:sz w:val="20"/>
          <w:szCs w:val="20"/>
        </w:rPr>
      </w:pPr>
      <w:r w:rsidRPr="00A84807">
        <w:rPr>
          <w:rFonts w:ascii="Times New Roman" w:eastAsia="Calibri" w:hAnsi="Times New Roman" w:cs="Times New Roman"/>
          <w:b/>
          <w:color w:val="000000"/>
          <w:sz w:val="20"/>
          <w:szCs w:val="20"/>
        </w:rPr>
        <w:t>2) по иным Договорам - штраф в размере 10% от общей суммы Договора, с расторжением Договора или без такового.</w:t>
      </w:r>
    </w:p>
    <w:p w14:paraId="53398DC3" w14:textId="77777777" w:rsidR="00A84807" w:rsidRPr="00A84807" w:rsidRDefault="00A84807" w:rsidP="00A84807">
      <w:pPr>
        <w:spacing w:after="0" w:line="240" w:lineRule="auto"/>
        <w:ind w:firstLine="360"/>
        <w:jc w:val="both"/>
        <w:rPr>
          <w:rFonts w:ascii="Times New Roman" w:eastAsia="Calibri" w:hAnsi="Times New Roman" w:cs="Times New Roman"/>
          <w:color w:val="000000"/>
          <w:sz w:val="20"/>
          <w:szCs w:val="20"/>
        </w:rPr>
      </w:pPr>
      <w:r w:rsidRPr="00A84807">
        <w:rPr>
          <w:rFonts w:ascii="Times New Roman" w:eastAsia="Calibri" w:hAnsi="Times New Roman" w:cs="Times New Roman"/>
          <w:color w:val="000000"/>
          <w:sz w:val="20"/>
          <w:szCs w:val="20"/>
        </w:rPr>
        <w:t>При этом, несмотря на вышеуказанные размеры штрафов, в случаях нарушения Требований (неисполнения/ненадлежащего исполнения обязательств по Требованиям) Заказчик вправе приостановить/прекратить выполнение работ/услуг, или расторгнуть / в одностороннем порядке отказаться от исполнения договора с применением штрафа, установленного для соответствующего вида Нарушения.</w:t>
      </w:r>
    </w:p>
    <w:p w14:paraId="62005126" w14:textId="77777777" w:rsidR="00A84807" w:rsidRPr="00A84807" w:rsidRDefault="00A84807" w:rsidP="00A84807">
      <w:pPr>
        <w:spacing w:after="0" w:line="240" w:lineRule="auto"/>
        <w:jc w:val="both"/>
        <w:rPr>
          <w:rFonts w:ascii="Times New Roman" w:eastAsia="Times New Roman" w:hAnsi="Times New Roman" w:cs="Times New Roman"/>
          <w:color w:val="0070C0"/>
          <w:sz w:val="18"/>
          <w:szCs w:val="18"/>
          <w:u w:val="single"/>
        </w:rPr>
      </w:pPr>
    </w:p>
    <w:p w14:paraId="413608D4" w14:textId="77777777" w:rsidR="00A84807" w:rsidRPr="00A84807" w:rsidRDefault="00A84807" w:rsidP="00A84807">
      <w:pPr>
        <w:spacing w:after="0" w:line="240" w:lineRule="auto"/>
        <w:jc w:val="both"/>
        <w:rPr>
          <w:rFonts w:ascii="Times New Roman" w:eastAsia="Calibri" w:hAnsi="Times New Roman" w:cs="Times New Roman"/>
          <w:color w:val="000000"/>
          <w:sz w:val="20"/>
          <w:szCs w:val="20"/>
        </w:rPr>
      </w:pPr>
      <w:r w:rsidRPr="00A84807">
        <w:rPr>
          <w:rFonts w:ascii="Times New Roman" w:eastAsia="Calibri" w:hAnsi="Times New Roman" w:cs="Times New Roman"/>
          <w:b/>
          <w:color w:val="000000"/>
          <w:sz w:val="20"/>
          <w:szCs w:val="20"/>
        </w:rPr>
        <w:t>11-3</w:t>
      </w:r>
      <w:r w:rsidRPr="00A84807">
        <w:rPr>
          <w:rFonts w:ascii="Times New Roman" w:eastAsia="Calibri" w:hAnsi="Times New Roman" w:cs="Times New Roman"/>
          <w:color w:val="000000"/>
          <w:sz w:val="20"/>
          <w:szCs w:val="20"/>
        </w:rPr>
        <w:t xml:space="preserve">. В случае допущения Исполнителем иных нарушений, не предусмотренных пунктами 11-1. и 11-2. настоящего Приложения, Исполнитель несет ответственность в соответствии с разделом 7 Договора «Ответственность сторон. </w:t>
      </w:r>
    </w:p>
    <w:p w14:paraId="50FD87AE" w14:textId="77777777" w:rsidR="00A84807" w:rsidRPr="00A84807" w:rsidRDefault="00A84807" w:rsidP="00A84807">
      <w:pPr>
        <w:spacing w:before="120" w:after="120" w:line="240" w:lineRule="auto"/>
        <w:rPr>
          <w:rFonts w:ascii="Times New Roman" w:eastAsia="Calibri" w:hAnsi="Times New Roman" w:cs="Times New Roman"/>
          <w:color w:val="000000"/>
          <w:sz w:val="20"/>
          <w:szCs w:val="20"/>
        </w:rPr>
      </w:pPr>
    </w:p>
    <w:tbl>
      <w:tblPr>
        <w:tblW w:w="14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5"/>
        <w:gridCol w:w="7405"/>
      </w:tblGrid>
      <w:tr w:rsidR="00A84807" w:rsidRPr="00A84807" w14:paraId="548F0C3D" w14:textId="77777777" w:rsidTr="006161BF">
        <w:trPr>
          <w:trHeight w:val="2184"/>
        </w:trPr>
        <w:tc>
          <w:tcPr>
            <w:tcW w:w="7405" w:type="dxa"/>
            <w:tcBorders>
              <w:top w:val="single" w:sz="4" w:space="0" w:color="auto"/>
              <w:left w:val="single" w:sz="4" w:space="0" w:color="auto"/>
              <w:bottom w:val="single" w:sz="4" w:space="0" w:color="auto"/>
              <w:right w:val="single" w:sz="4" w:space="0" w:color="auto"/>
            </w:tcBorders>
          </w:tcPr>
          <w:p w14:paraId="294AEFCF" w14:textId="77777777" w:rsidR="00A84807" w:rsidRPr="00A84807" w:rsidRDefault="00A84807" w:rsidP="00A84807">
            <w:pPr>
              <w:spacing w:after="0" w:line="240" w:lineRule="auto"/>
              <w:rPr>
                <w:rFonts w:ascii="Times New Roman" w:eastAsia="Calibri" w:hAnsi="Times New Roman" w:cs="Times New Roman"/>
                <w:b/>
                <w:color w:val="000000"/>
                <w:sz w:val="20"/>
                <w:szCs w:val="24"/>
              </w:rPr>
            </w:pPr>
            <w:permStart w:id="816077267" w:edGrp="everyone" w:colFirst="0" w:colLast="0"/>
            <w:permStart w:id="1129854180" w:edGrp="everyone" w:colFirst="1" w:colLast="1"/>
            <w:r w:rsidRPr="00A84807">
              <w:rPr>
                <w:rFonts w:ascii="Times New Roman" w:eastAsia="Calibri" w:hAnsi="Times New Roman" w:cs="Times New Roman"/>
                <w:b/>
                <w:color w:val="000000"/>
                <w:sz w:val="20"/>
                <w:szCs w:val="24"/>
              </w:rPr>
              <w:t xml:space="preserve">Заказчик </w:t>
            </w:r>
          </w:p>
          <w:p w14:paraId="3ADEAA9F" w14:textId="77777777" w:rsidR="00A84807" w:rsidRPr="00A84807" w:rsidRDefault="00A84807" w:rsidP="00A84807">
            <w:pPr>
              <w:spacing w:after="0" w:line="240" w:lineRule="auto"/>
              <w:rPr>
                <w:rFonts w:ascii="Times New Roman" w:eastAsia="Calibri" w:hAnsi="Times New Roman" w:cs="Times New Roman"/>
                <w:b/>
                <w:color w:val="000000"/>
                <w:sz w:val="20"/>
                <w:szCs w:val="24"/>
              </w:rPr>
            </w:pPr>
            <w:r w:rsidRPr="00A84807">
              <w:rPr>
                <w:rFonts w:ascii="Times New Roman" w:eastAsia="Calibri" w:hAnsi="Times New Roman" w:cs="Times New Roman"/>
                <w:b/>
                <w:color w:val="000000"/>
                <w:sz w:val="20"/>
                <w:szCs w:val="24"/>
              </w:rPr>
              <w:t>АО «</w:t>
            </w:r>
            <w:proofErr w:type="spellStart"/>
            <w:r w:rsidRPr="00A84807">
              <w:rPr>
                <w:rFonts w:ascii="Times New Roman" w:eastAsia="Calibri" w:hAnsi="Times New Roman" w:cs="Times New Roman"/>
                <w:b/>
                <w:color w:val="000000"/>
                <w:sz w:val="20"/>
                <w:szCs w:val="24"/>
              </w:rPr>
              <w:t>Каражанбасмунай</w:t>
            </w:r>
            <w:proofErr w:type="spellEnd"/>
            <w:r w:rsidRPr="00A84807">
              <w:rPr>
                <w:rFonts w:ascii="Times New Roman" w:eastAsia="Calibri" w:hAnsi="Times New Roman" w:cs="Times New Roman"/>
                <w:b/>
                <w:color w:val="000000"/>
                <w:sz w:val="20"/>
                <w:szCs w:val="24"/>
              </w:rPr>
              <w:t>»</w:t>
            </w:r>
          </w:p>
          <w:p w14:paraId="0B44681D"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5A5AC58C" w14:textId="77777777" w:rsidR="00A84807" w:rsidRPr="00A84807" w:rsidRDefault="00A84807" w:rsidP="00A84807">
            <w:pPr>
              <w:spacing w:after="0" w:line="240" w:lineRule="auto"/>
              <w:rPr>
                <w:rFonts w:ascii="Times New Roman" w:eastAsia="Calibri" w:hAnsi="Times New Roman" w:cs="Times New Roman"/>
                <w:color w:val="000000"/>
                <w:sz w:val="20"/>
                <w:szCs w:val="24"/>
              </w:rPr>
            </w:pPr>
            <w:r w:rsidRPr="00A84807">
              <w:rPr>
                <w:rFonts w:ascii="Times New Roman" w:eastAsia="Calibri" w:hAnsi="Times New Roman" w:cs="Times New Roman"/>
                <w:color w:val="000000"/>
                <w:sz w:val="20"/>
                <w:szCs w:val="24"/>
              </w:rPr>
              <w:t xml:space="preserve">                                                            </w:t>
            </w:r>
          </w:p>
          <w:p w14:paraId="675981B8"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6FD26554" w14:textId="77777777" w:rsidR="00A84807" w:rsidRPr="00A84807" w:rsidRDefault="00A84807" w:rsidP="00A84807">
            <w:pPr>
              <w:spacing w:after="0" w:line="240" w:lineRule="auto"/>
              <w:rPr>
                <w:rFonts w:ascii="Times New Roman" w:eastAsia="Calibri" w:hAnsi="Times New Roman" w:cs="Times New Roman"/>
                <w:color w:val="000000"/>
                <w:sz w:val="20"/>
                <w:szCs w:val="24"/>
              </w:rPr>
            </w:pPr>
            <w:r w:rsidRPr="00A84807">
              <w:rPr>
                <w:rFonts w:ascii="Times New Roman" w:eastAsia="Calibri" w:hAnsi="Times New Roman" w:cs="Times New Roman"/>
                <w:color w:val="000000"/>
                <w:sz w:val="20"/>
                <w:szCs w:val="24"/>
              </w:rPr>
              <w:t xml:space="preserve">______________________ </w:t>
            </w:r>
          </w:p>
          <w:p w14:paraId="75864086"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tc>
        <w:tc>
          <w:tcPr>
            <w:tcW w:w="7405" w:type="dxa"/>
            <w:tcBorders>
              <w:top w:val="single" w:sz="4" w:space="0" w:color="auto"/>
              <w:left w:val="single" w:sz="4" w:space="0" w:color="auto"/>
              <w:bottom w:val="single" w:sz="4" w:space="0" w:color="auto"/>
              <w:right w:val="single" w:sz="4" w:space="0" w:color="auto"/>
            </w:tcBorders>
          </w:tcPr>
          <w:p w14:paraId="3A663C02" w14:textId="77777777" w:rsidR="00A84807" w:rsidRPr="00A84807" w:rsidRDefault="00A84807" w:rsidP="00A84807">
            <w:pPr>
              <w:spacing w:after="0" w:line="240" w:lineRule="auto"/>
              <w:rPr>
                <w:rFonts w:ascii="Times New Roman" w:eastAsia="Calibri" w:hAnsi="Times New Roman" w:cs="Times New Roman"/>
                <w:b/>
                <w:color w:val="000000"/>
                <w:sz w:val="20"/>
                <w:szCs w:val="24"/>
              </w:rPr>
            </w:pPr>
            <w:r w:rsidRPr="00A84807">
              <w:rPr>
                <w:rFonts w:ascii="Times New Roman" w:eastAsia="Calibri" w:hAnsi="Times New Roman" w:cs="Times New Roman"/>
                <w:b/>
                <w:color w:val="000000"/>
                <w:sz w:val="20"/>
                <w:szCs w:val="24"/>
              </w:rPr>
              <w:t>Подрядчик / Исполнитель</w:t>
            </w:r>
          </w:p>
          <w:p w14:paraId="7F18DEC8"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7827987D"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2211DABD"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22014AB8" w14:textId="77777777" w:rsidR="00A84807" w:rsidRPr="00A84807" w:rsidRDefault="00A84807" w:rsidP="00A84807">
            <w:pPr>
              <w:spacing w:after="0" w:line="240" w:lineRule="auto"/>
              <w:rPr>
                <w:rFonts w:ascii="Times New Roman" w:eastAsia="Calibri" w:hAnsi="Times New Roman" w:cs="Times New Roman"/>
                <w:color w:val="000000"/>
                <w:sz w:val="20"/>
                <w:szCs w:val="24"/>
              </w:rPr>
            </w:pPr>
          </w:p>
          <w:p w14:paraId="269C4851" w14:textId="77777777" w:rsidR="00A84807" w:rsidRPr="00A84807" w:rsidRDefault="00A84807" w:rsidP="00A84807">
            <w:pPr>
              <w:spacing w:after="0" w:line="240" w:lineRule="auto"/>
              <w:rPr>
                <w:rFonts w:ascii="Times New Roman" w:eastAsia="Calibri" w:hAnsi="Times New Roman" w:cs="Times New Roman"/>
                <w:color w:val="000000"/>
                <w:sz w:val="20"/>
                <w:szCs w:val="24"/>
              </w:rPr>
            </w:pPr>
            <w:r w:rsidRPr="00A84807">
              <w:rPr>
                <w:rFonts w:ascii="Times New Roman" w:eastAsia="Calibri" w:hAnsi="Times New Roman" w:cs="Times New Roman"/>
                <w:color w:val="000000"/>
                <w:sz w:val="20"/>
                <w:szCs w:val="24"/>
              </w:rPr>
              <w:t xml:space="preserve">_______________________                          </w:t>
            </w:r>
          </w:p>
        </w:tc>
      </w:tr>
      <w:permEnd w:id="816077267"/>
      <w:permEnd w:id="1129854180"/>
    </w:tbl>
    <w:p w14:paraId="0ED55E93" w14:textId="77777777" w:rsidR="00A84807" w:rsidRPr="00A84807" w:rsidRDefault="00A84807" w:rsidP="00A84807">
      <w:pPr>
        <w:rPr>
          <w:rFonts w:ascii="Arial" w:hAnsi="Arial" w:cs="Arial"/>
          <w:sz w:val="18"/>
          <w:szCs w:val="18"/>
          <w:lang w:val="en-US"/>
        </w:rPr>
        <w:sectPr w:rsidR="00A84807" w:rsidRPr="00A84807" w:rsidSect="0048088C">
          <w:pgSz w:w="16838" w:h="11906" w:orient="landscape"/>
          <w:pgMar w:top="851" w:right="1134" w:bottom="709" w:left="1134" w:header="709" w:footer="317" w:gutter="0"/>
          <w:cols w:space="708"/>
          <w:docGrid w:linePitch="360"/>
        </w:sectPr>
      </w:pPr>
    </w:p>
    <w:p w14:paraId="2A99DBC9" w14:textId="77777777" w:rsidR="00A84807" w:rsidRPr="00A84807" w:rsidRDefault="00A84807" w:rsidP="00A84807">
      <w:pPr>
        <w:spacing w:after="0"/>
        <w:jc w:val="right"/>
        <w:rPr>
          <w:rFonts w:ascii="Times New Roman" w:eastAsia="Calibri" w:hAnsi="Times New Roman" w:cs="Times New Roman"/>
          <w:b/>
          <w:i/>
          <w:sz w:val="20"/>
          <w:szCs w:val="20"/>
        </w:rPr>
      </w:pPr>
      <w:r w:rsidRPr="00A84807">
        <w:rPr>
          <w:rFonts w:ascii="Times New Roman" w:eastAsia="Calibri" w:hAnsi="Times New Roman" w:cs="Times New Roman"/>
          <w:sz w:val="20"/>
          <w:szCs w:val="20"/>
        </w:rPr>
        <w:lastRenderedPageBreak/>
        <w:t xml:space="preserve">                                                                                                                                   </w:t>
      </w:r>
      <w:r w:rsidRPr="00A84807">
        <w:rPr>
          <w:rFonts w:ascii="Times New Roman" w:eastAsia="Calibri" w:hAnsi="Times New Roman" w:cs="Times New Roman"/>
          <w:b/>
          <w:i/>
          <w:sz w:val="20"/>
          <w:szCs w:val="20"/>
        </w:rPr>
        <w:t xml:space="preserve">Приложение А </w:t>
      </w:r>
    </w:p>
    <w:p w14:paraId="6B917234" w14:textId="77777777" w:rsidR="00A84807" w:rsidRPr="00A84807" w:rsidRDefault="00A84807" w:rsidP="00A84807">
      <w:pPr>
        <w:spacing w:after="0"/>
        <w:jc w:val="right"/>
        <w:rPr>
          <w:rFonts w:ascii="Times New Roman" w:eastAsia="Calibri" w:hAnsi="Times New Roman" w:cs="Times New Roman"/>
          <w:b/>
          <w:i/>
          <w:sz w:val="20"/>
          <w:szCs w:val="20"/>
        </w:rPr>
      </w:pPr>
      <w:r w:rsidRPr="00A84807">
        <w:rPr>
          <w:rFonts w:ascii="Times New Roman" w:eastAsia="Calibri" w:hAnsi="Times New Roman" w:cs="Times New Roman"/>
          <w:b/>
          <w:i/>
          <w:sz w:val="20"/>
          <w:szCs w:val="20"/>
          <w:lang w:val="en-US"/>
        </w:rPr>
        <w:t xml:space="preserve">  </w:t>
      </w:r>
      <w:r w:rsidRPr="00A84807">
        <w:rPr>
          <w:rFonts w:ascii="Times New Roman" w:eastAsia="Calibri" w:hAnsi="Times New Roman" w:cs="Times New Roman"/>
          <w:b/>
          <w:i/>
          <w:sz w:val="20"/>
          <w:szCs w:val="20"/>
        </w:rPr>
        <w:t>к «Требованиям»</w:t>
      </w:r>
    </w:p>
    <w:p w14:paraId="45D719F8" w14:textId="77777777" w:rsidR="00A84807" w:rsidRPr="00A84807" w:rsidRDefault="00A84807" w:rsidP="00A84807">
      <w:pPr>
        <w:spacing w:after="0"/>
        <w:jc w:val="right"/>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680C1A48" w14:textId="77777777" w:rsidR="00A84807" w:rsidRPr="00A84807" w:rsidRDefault="00A84807" w:rsidP="00A84807">
      <w:pPr>
        <w:spacing w:after="0"/>
        <w:jc w:val="right"/>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Кому: АО «Каражанбасмунай»              </w:t>
      </w:r>
    </w:p>
    <w:p w14:paraId="3359182B" w14:textId="77777777" w:rsidR="00A84807" w:rsidRPr="00A84807" w:rsidRDefault="00A84807" w:rsidP="00A84807">
      <w:pPr>
        <w:spacing w:after="0"/>
        <w:jc w:val="right"/>
        <w:rPr>
          <w:rFonts w:ascii="Times New Roman" w:eastAsia="Calibri" w:hAnsi="Times New Roman" w:cs="Times New Roman"/>
          <w:i/>
          <w:sz w:val="18"/>
          <w:szCs w:val="20"/>
        </w:rPr>
      </w:pPr>
      <w:r w:rsidRPr="00A84807">
        <w:rPr>
          <w:rFonts w:ascii="Times New Roman" w:eastAsia="Calibri" w:hAnsi="Times New Roman" w:cs="Times New Roman"/>
          <w:i/>
          <w:sz w:val="18"/>
          <w:szCs w:val="20"/>
        </w:rPr>
        <w:t>(в том числе на имя руководителя курирующего департамента)</w:t>
      </w:r>
    </w:p>
    <w:p w14:paraId="7C01058E" w14:textId="77777777" w:rsidR="00A84807" w:rsidRPr="00A84807" w:rsidRDefault="00A84807" w:rsidP="00A84807">
      <w:pPr>
        <w:spacing w:after="0"/>
        <w:ind w:left="4248"/>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___________________________________________________</w:t>
      </w:r>
    </w:p>
    <w:p w14:paraId="4E3F13EB"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Копия:        ___________________________________________________</w:t>
      </w:r>
    </w:p>
    <w:p w14:paraId="64EBF79C" w14:textId="77777777" w:rsidR="00A84807" w:rsidRPr="00A84807" w:rsidRDefault="00A84807" w:rsidP="00A84807">
      <w:pPr>
        <w:spacing w:after="0"/>
        <w:jc w:val="both"/>
        <w:rPr>
          <w:rFonts w:ascii="Times New Roman" w:eastAsia="Calibri" w:hAnsi="Times New Roman" w:cs="Times New Roman"/>
          <w:i/>
          <w:sz w:val="18"/>
          <w:szCs w:val="20"/>
        </w:rPr>
      </w:pPr>
      <w:r w:rsidRPr="00A84807">
        <w:rPr>
          <w:rFonts w:ascii="Times New Roman" w:eastAsia="Calibri" w:hAnsi="Times New Roman" w:cs="Times New Roman"/>
          <w:sz w:val="20"/>
          <w:szCs w:val="20"/>
        </w:rPr>
        <w:t xml:space="preserve">                                                                                                                        </w:t>
      </w:r>
      <w:r w:rsidRPr="00A84807">
        <w:rPr>
          <w:rFonts w:ascii="Times New Roman" w:eastAsia="Calibri" w:hAnsi="Times New Roman" w:cs="Times New Roman"/>
          <w:i/>
          <w:sz w:val="18"/>
          <w:szCs w:val="20"/>
        </w:rPr>
        <w:t xml:space="preserve">(на имя директора/зам. директора ПУ на м/р) </w:t>
      </w:r>
    </w:p>
    <w:p w14:paraId="4B870253"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1570FE26"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От:               ___________________________________________________</w:t>
      </w:r>
    </w:p>
    <w:p w14:paraId="2AD2C309" w14:textId="77777777" w:rsidR="00A84807" w:rsidRPr="00A84807" w:rsidRDefault="00A84807" w:rsidP="00A84807">
      <w:pPr>
        <w:spacing w:after="0"/>
        <w:jc w:val="both"/>
        <w:rPr>
          <w:rFonts w:ascii="Times New Roman" w:eastAsia="Calibri" w:hAnsi="Times New Roman" w:cs="Times New Roman"/>
          <w:i/>
          <w:sz w:val="18"/>
          <w:szCs w:val="20"/>
        </w:rPr>
      </w:pPr>
      <w:r w:rsidRPr="00A84807">
        <w:rPr>
          <w:rFonts w:ascii="Times New Roman" w:eastAsia="Calibri" w:hAnsi="Times New Roman" w:cs="Times New Roman"/>
          <w:sz w:val="20"/>
          <w:szCs w:val="20"/>
        </w:rPr>
        <w:t xml:space="preserve">                                                                                                                              </w:t>
      </w:r>
      <w:r w:rsidRPr="00A84807">
        <w:rPr>
          <w:rFonts w:ascii="Times New Roman" w:eastAsia="Calibri" w:hAnsi="Times New Roman" w:cs="Times New Roman"/>
          <w:i/>
          <w:sz w:val="18"/>
          <w:szCs w:val="20"/>
          <w:highlight w:val="yellow"/>
        </w:rPr>
        <w:t>(руководителя Подрядчика/Исполнителя)</w:t>
      </w:r>
    </w:p>
    <w:p w14:paraId="7290F1D4"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___________________________________________________</w:t>
      </w:r>
    </w:p>
    <w:p w14:paraId="3D9A4FBF" w14:textId="77777777" w:rsidR="00A84807" w:rsidRPr="00A84807" w:rsidRDefault="00A84807" w:rsidP="00A84807">
      <w:pPr>
        <w:spacing w:after="0"/>
        <w:jc w:val="both"/>
        <w:rPr>
          <w:rFonts w:ascii="Times New Roman" w:eastAsia="Calibri" w:hAnsi="Times New Roman" w:cs="Times New Roman"/>
          <w:sz w:val="20"/>
          <w:szCs w:val="20"/>
        </w:rPr>
      </w:pPr>
    </w:p>
    <w:p w14:paraId="63F2246E" w14:textId="77777777" w:rsidR="00A84807" w:rsidRPr="00A84807" w:rsidRDefault="00A84807" w:rsidP="00A84807">
      <w:pPr>
        <w:spacing w:after="0"/>
        <w:jc w:val="center"/>
        <w:rPr>
          <w:rFonts w:ascii="Times New Roman" w:eastAsia="Calibri" w:hAnsi="Times New Roman" w:cs="Times New Roman"/>
          <w:sz w:val="20"/>
          <w:szCs w:val="20"/>
        </w:rPr>
      </w:pPr>
    </w:p>
    <w:p w14:paraId="5B6C8C31" w14:textId="77777777" w:rsidR="00A84807" w:rsidRPr="00A84807" w:rsidRDefault="00A84807" w:rsidP="00A84807">
      <w:pPr>
        <w:spacing w:after="0"/>
        <w:jc w:val="center"/>
        <w:rPr>
          <w:rFonts w:ascii="Times New Roman" w:eastAsia="Calibri" w:hAnsi="Times New Roman" w:cs="Times New Roman"/>
          <w:b/>
          <w:sz w:val="20"/>
          <w:szCs w:val="20"/>
        </w:rPr>
      </w:pPr>
      <w:r w:rsidRPr="00A84807">
        <w:rPr>
          <w:rFonts w:ascii="Times New Roman" w:eastAsia="Calibri" w:hAnsi="Times New Roman" w:cs="Times New Roman"/>
          <w:b/>
          <w:sz w:val="20"/>
          <w:szCs w:val="20"/>
        </w:rPr>
        <w:t xml:space="preserve">ЗАЯВКА </w:t>
      </w:r>
    </w:p>
    <w:p w14:paraId="6E4B13C8" w14:textId="77777777" w:rsidR="00A84807" w:rsidRPr="00A84807" w:rsidRDefault="00A84807" w:rsidP="00A84807">
      <w:pPr>
        <w:spacing w:after="0"/>
        <w:jc w:val="center"/>
        <w:rPr>
          <w:rFonts w:ascii="Times New Roman" w:eastAsia="Calibri" w:hAnsi="Times New Roman" w:cs="Times New Roman"/>
          <w:b/>
          <w:sz w:val="20"/>
          <w:szCs w:val="20"/>
        </w:rPr>
      </w:pPr>
      <w:r w:rsidRPr="00A84807">
        <w:rPr>
          <w:rFonts w:ascii="Times New Roman" w:eastAsia="Calibri" w:hAnsi="Times New Roman" w:cs="Times New Roman"/>
          <w:b/>
          <w:sz w:val="20"/>
          <w:szCs w:val="20"/>
        </w:rPr>
        <w:t>на допуск специалистов подрядной компании на территорию месторождения</w:t>
      </w:r>
    </w:p>
    <w:p w14:paraId="5142D3A5" w14:textId="77777777" w:rsidR="00A84807" w:rsidRPr="00A84807" w:rsidRDefault="00A84807" w:rsidP="00A84807">
      <w:pPr>
        <w:spacing w:after="0"/>
        <w:jc w:val="center"/>
        <w:rPr>
          <w:rFonts w:ascii="Times New Roman" w:eastAsia="Calibri" w:hAnsi="Times New Roman" w:cs="Times New Roman"/>
          <w:i/>
          <w:sz w:val="20"/>
          <w:szCs w:val="20"/>
        </w:rPr>
      </w:pPr>
      <w:r w:rsidRPr="00A84807">
        <w:rPr>
          <w:rFonts w:ascii="Times New Roman" w:eastAsia="Calibri" w:hAnsi="Times New Roman" w:cs="Times New Roman"/>
          <w:i/>
          <w:sz w:val="20"/>
          <w:szCs w:val="20"/>
        </w:rPr>
        <w:t>(форма)</w:t>
      </w:r>
    </w:p>
    <w:p w14:paraId="0BBE41AD" w14:textId="77777777" w:rsidR="00A84807" w:rsidRPr="00A84807" w:rsidRDefault="00A84807" w:rsidP="00A84807">
      <w:pPr>
        <w:spacing w:after="0"/>
        <w:jc w:val="center"/>
        <w:rPr>
          <w:rFonts w:ascii="Times New Roman" w:eastAsia="Calibri" w:hAnsi="Times New Roman" w:cs="Times New Roman"/>
          <w:sz w:val="20"/>
          <w:szCs w:val="20"/>
        </w:rPr>
      </w:pPr>
    </w:p>
    <w:p w14:paraId="1CEA506F"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ab/>
        <w:t>Для выполнения договорных обязательств по договору №____ от ХХ.ХХ.201_ года, прошу вашего разрешения на допуск на территорию месторождения Каражанбас с «__» _________201_ года  по «___» _______201_ года следующих работников ____________________________________:</w:t>
      </w:r>
    </w:p>
    <w:p w14:paraId="641C69D8"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(название ТОО, АО, ИП)</w:t>
      </w:r>
    </w:p>
    <w:p w14:paraId="3115742A" w14:textId="77777777" w:rsidR="00A84807" w:rsidRPr="00A84807" w:rsidRDefault="00A84807" w:rsidP="00A84807">
      <w:pPr>
        <w:spacing w:after="0"/>
        <w:jc w:val="both"/>
        <w:rPr>
          <w:rFonts w:ascii="Times New Roman" w:eastAsia="Calibri" w:hAnsi="Times New Roman" w:cs="Times New Roman"/>
          <w:sz w:val="20"/>
          <w:szCs w:val="20"/>
        </w:rPr>
      </w:pPr>
    </w:p>
    <w:tbl>
      <w:tblPr>
        <w:tblStyle w:val="aa"/>
        <w:tblW w:w="0" w:type="auto"/>
        <w:tblLook w:val="04A0" w:firstRow="1" w:lastRow="0" w:firstColumn="1" w:lastColumn="0" w:noHBand="0" w:noVBand="1"/>
      </w:tblPr>
      <w:tblGrid>
        <w:gridCol w:w="532"/>
        <w:gridCol w:w="2467"/>
        <w:gridCol w:w="2893"/>
        <w:gridCol w:w="2076"/>
        <w:gridCol w:w="1377"/>
      </w:tblGrid>
      <w:tr w:rsidR="00A84807" w:rsidRPr="00A84807" w14:paraId="647D4411" w14:textId="77777777" w:rsidTr="006161BF">
        <w:trPr>
          <w:trHeight w:val="533"/>
        </w:trPr>
        <w:tc>
          <w:tcPr>
            <w:tcW w:w="534" w:type="dxa"/>
          </w:tcPr>
          <w:p w14:paraId="1F1629EE"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п/п</w:t>
            </w:r>
          </w:p>
        </w:tc>
        <w:tc>
          <w:tcPr>
            <w:tcW w:w="2551" w:type="dxa"/>
          </w:tcPr>
          <w:p w14:paraId="30534B8E"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Фамилия, имя и отчество</w:t>
            </w:r>
          </w:p>
        </w:tc>
        <w:tc>
          <w:tcPr>
            <w:tcW w:w="2977" w:type="dxa"/>
          </w:tcPr>
          <w:p w14:paraId="068653FE"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Номер удостоверения личности или служебного удостоверения</w:t>
            </w:r>
          </w:p>
        </w:tc>
        <w:tc>
          <w:tcPr>
            <w:tcW w:w="2126" w:type="dxa"/>
          </w:tcPr>
          <w:p w14:paraId="6A50DCBC"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Занимаемая должность </w:t>
            </w:r>
          </w:p>
        </w:tc>
        <w:tc>
          <w:tcPr>
            <w:tcW w:w="1383" w:type="dxa"/>
          </w:tcPr>
          <w:p w14:paraId="3B31119B"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Примечание</w:t>
            </w:r>
          </w:p>
        </w:tc>
      </w:tr>
      <w:tr w:rsidR="00A84807" w:rsidRPr="00A84807" w14:paraId="21E48AFC" w14:textId="77777777" w:rsidTr="006161BF">
        <w:tc>
          <w:tcPr>
            <w:tcW w:w="534" w:type="dxa"/>
          </w:tcPr>
          <w:p w14:paraId="34A93B6F" w14:textId="77777777" w:rsidR="00A84807" w:rsidRPr="00A84807" w:rsidRDefault="00A84807" w:rsidP="00A84807">
            <w:pPr>
              <w:jc w:val="both"/>
              <w:rPr>
                <w:rFonts w:ascii="Times New Roman" w:eastAsia="Calibri" w:hAnsi="Times New Roman" w:cs="Times New Roman"/>
                <w:sz w:val="20"/>
                <w:szCs w:val="20"/>
              </w:rPr>
            </w:pPr>
          </w:p>
        </w:tc>
        <w:tc>
          <w:tcPr>
            <w:tcW w:w="2551" w:type="dxa"/>
          </w:tcPr>
          <w:p w14:paraId="5B59E372" w14:textId="77777777" w:rsidR="00A84807" w:rsidRPr="00A84807" w:rsidRDefault="00A84807" w:rsidP="00A84807">
            <w:pPr>
              <w:jc w:val="both"/>
              <w:rPr>
                <w:rFonts w:ascii="Times New Roman" w:eastAsia="Calibri" w:hAnsi="Times New Roman" w:cs="Times New Roman"/>
                <w:sz w:val="20"/>
                <w:szCs w:val="20"/>
              </w:rPr>
            </w:pPr>
          </w:p>
        </w:tc>
        <w:tc>
          <w:tcPr>
            <w:tcW w:w="2977" w:type="dxa"/>
          </w:tcPr>
          <w:p w14:paraId="22776941" w14:textId="77777777" w:rsidR="00A84807" w:rsidRPr="00A84807" w:rsidRDefault="00A84807" w:rsidP="00A84807">
            <w:pPr>
              <w:jc w:val="both"/>
              <w:rPr>
                <w:rFonts w:ascii="Times New Roman" w:eastAsia="Calibri" w:hAnsi="Times New Roman" w:cs="Times New Roman"/>
                <w:sz w:val="20"/>
                <w:szCs w:val="20"/>
              </w:rPr>
            </w:pPr>
          </w:p>
        </w:tc>
        <w:tc>
          <w:tcPr>
            <w:tcW w:w="2126" w:type="dxa"/>
          </w:tcPr>
          <w:p w14:paraId="5A0D981C" w14:textId="77777777" w:rsidR="00A84807" w:rsidRPr="00A84807" w:rsidRDefault="00A84807" w:rsidP="00A84807">
            <w:pPr>
              <w:jc w:val="both"/>
              <w:rPr>
                <w:rFonts w:ascii="Times New Roman" w:eastAsia="Calibri" w:hAnsi="Times New Roman" w:cs="Times New Roman"/>
                <w:sz w:val="20"/>
                <w:szCs w:val="20"/>
              </w:rPr>
            </w:pPr>
          </w:p>
        </w:tc>
        <w:tc>
          <w:tcPr>
            <w:tcW w:w="1383" w:type="dxa"/>
          </w:tcPr>
          <w:p w14:paraId="56915E89" w14:textId="77777777" w:rsidR="00A84807" w:rsidRPr="00A84807" w:rsidRDefault="00A84807" w:rsidP="00A84807">
            <w:pPr>
              <w:jc w:val="both"/>
              <w:rPr>
                <w:rFonts w:ascii="Times New Roman" w:eastAsia="Calibri" w:hAnsi="Times New Roman" w:cs="Times New Roman"/>
                <w:sz w:val="20"/>
                <w:szCs w:val="20"/>
              </w:rPr>
            </w:pPr>
          </w:p>
        </w:tc>
      </w:tr>
      <w:tr w:rsidR="00A84807" w:rsidRPr="00A84807" w14:paraId="1004CD6F" w14:textId="77777777" w:rsidTr="006161BF">
        <w:tc>
          <w:tcPr>
            <w:tcW w:w="534" w:type="dxa"/>
          </w:tcPr>
          <w:p w14:paraId="57B49786" w14:textId="77777777" w:rsidR="00A84807" w:rsidRPr="00A84807" w:rsidRDefault="00A84807" w:rsidP="00A84807">
            <w:pPr>
              <w:jc w:val="both"/>
              <w:rPr>
                <w:rFonts w:ascii="Times New Roman" w:eastAsia="Calibri" w:hAnsi="Times New Roman" w:cs="Times New Roman"/>
                <w:sz w:val="20"/>
                <w:szCs w:val="20"/>
              </w:rPr>
            </w:pPr>
          </w:p>
        </w:tc>
        <w:tc>
          <w:tcPr>
            <w:tcW w:w="2551" w:type="dxa"/>
          </w:tcPr>
          <w:p w14:paraId="4625CF70" w14:textId="77777777" w:rsidR="00A84807" w:rsidRPr="00A84807" w:rsidRDefault="00A84807" w:rsidP="00A84807">
            <w:pPr>
              <w:jc w:val="both"/>
              <w:rPr>
                <w:rFonts w:ascii="Times New Roman" w:eastAsia="Calibri" w:hAnsi="Times New Roman" w:cs="Times New Roman"/>
                <w:sz w:val="20"/>
                <w:szCs w:val="20"/>
              </w:rPr>
            </w:pPr>
          </w:p>
        </w:tc>
        <w:tc>
          <w:tcPr>
            <w:tcW w:w="2977" w:type="dxa"/>
          </w:tcPr>
          <w:p w14:paraId="3393DAC6" w14:textId="77777777" w:rsidR="00A84807" w:rsidRPr="00A84807" w:rsidRDefault="00A84807" w:rsidP="00A84807">
            <w:pPr>
              <w:jc w:val="both"/>
              <w:rPr>
                <w:rFonts w:ascii="Times New Roman" w:eastAsia="Calibri" w:hAnsi="Times New Roman" w:cs="Times New Roman"/>
                <w:sz w:val="20"/>
                <w:szCs w:val="20"/>
              </w:rPr>
            </w:pPr>
          </w:p>
        </w:tc>
        <w:tc>
          <w:tcPr>
            <w:tcW w:w="2126" w:type="dxa"/>
          </w:tcPr>
          <w:p w14:paraId="4A3CA4A9" w14:textId="77777777" w:rsidR="00A84807" w:rsidRPr="00A84807" w:rsidRDefault="00A84807" w:rsidP="00A84807">
            <w:pPr>
              <w:jc w:val="both"/>
              <w:rPr>
                <w:rFonts w:ascii="Times New Roman" w:eastAsia="Calibri" w:hAnsi="Times New Roman" w:cs="Times New Roman"/>
                <w:sz w:val="20"/>
                <w:szCs w:val="20"/>
              </w:rPr>
            </w:pPr>
          </w:p>
        </w:tc>
        <w:tc>
          <w:tcPr>
            <w:tcW w:w="1383" w:type="dxa"/>
          </w:tcPr>
          <w:p w14:paraId="1385D338" w14:textId="77777777" w:rsidR="00A84807" w:rsidRPr="00A84807" w:rsidRDefault="00A84807" w:rsidP="00A84807">
            <w:pPr>
              <w:jc w:val="both"/>
              <w:rPr>
                <w:rFonts w:ascii="Times New Roman" w:eastAsia="Calibri" w:hAnsi="Times New Roman" w:cs="Times New Roman"/>
                <w:sz w:val="20"/>
                <w:szCs w:val="20"/>
              </w:rPr>
            </w:pPr>
          </w:p>
        </w:tc>
      </w:tr>
    </w:tbl>
    <w:p w14:paraId="2349D6BF" w14:textId="77777777" w:rsidR="00A84807" w:rsidRPr="00A84807" w:rsidRDefault="00A84807" w:rsidP="00A84807">
      <w:pPr>
        <w:spacing w:after="0"/>
        <w:jc w:val="both"/>
        <w:rPr>
          <w:rFonts w:ascii="Times New Roman" w:eastAsia="Calibri" w:hAnsi="Times New Roman" w:cs="Times New Roman"/>
          <w:sz w:val="20"/>
          <w:szCs w:val="20"/>
        </w:rPr>
      </w:pPr>
    </w:p>
    <w:p w14:paraId="62C0126F" w14:textId="77777777" w:rsidR="00A84807" w:rsidRPr="00A84807" w:rsidRDefault="00A84807" w:rsidP="00A84807">
      <w:pPr>
        <w:spacing w:after="0"/>
        <w:jc w:val="center"/>
        <w:rPr>
          <w:rFonts w:ascii="Times New Roman" w:eastAsia="Calibri" w:hAnsi="Times New Roman" w:cs="Times New Roman"/>
          <w:sz w:val="20"/>
          <w:szCs w:val="20"/>
        </w:rPr>
      </w:pPr>
    </w:p>
    <w:p w14:paraId="7D901D3D"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1CBEA31A"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5883CC53" w14:textId="77777777" w:rsidR="00A84807" w:rsidRPr="00A84807" w:rsidRDefault="00A84807" w:rsidP="00A84807">
      <w:pPr>
        <w:jc w:val="right"/>
        <w:rPr>
          <w:rFonts w:ascii="Times New Roman" w:eastAsia="Calibri" w:hAnsi="Times New Roman" w:cs="Times New Roman"/>
          <w:sz w:val="20"/>
          <w:szCs w:val="20"/>
        </w:rPr>
      </w:pPr>
    </w:p>
    <w:p w14:paraId="5342689D" w14:textId="77777777" w:rsidR="00A84807" w:rsidRPr="00A84807" w:rsidRDefault="00A84807" w:rsidP="00A84807">
      <w:pPr>
        <w:spacing w:after="0"/>
        <w:jc w:val="both"/>
        <w:rPr>
          <w:rFonts w:ascii="Times New Roman" w:eastAsia="Calibri" w:hAnsi="Times New Roman" w:cs="Times New Roman"/>
          <w:sz w:val="20"/>
          <w:szCs w:val="20"/>
        </w:rPr>
      </w:pPr>
    </w:p>
    <w:p w14:paraId="35B42E6B"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Руководитель компании:________________________________________________________ </w:t>
      </w:r>
    </w:p>
    <w:p w14:paraId="5C65A17A"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(подпись, печать, разборчивая фамилия и инициалы)</w:t>
      </w:r>
    </w:p>
    <w:p w14:paraId="41F0A0A8" w14:textId="77777777" w:rsidR="00A84807" w:rsidRPr="00A84807" w:rsidRDefault="00A84807" w:rsidP="00A84807">
      <w:pPr>
        <w:spacing w:after="0"/>
        <w:jc w:val="both"/>
        <w:rPr>
          <w:rFonts w:ascii="Times New Roman" w:eastAsia="Calibri" w:hAnsi="Times New Roman" w:cs="Times New Roman"/>
          <w:i/>
          <w:sz w:val="20"/>
          <w:szCs w:val="20"/>
        </w:rPr>
      </w:pPr>
    </w:p>
    <w:p w14:paraId="475036FB" w14:textId="77777777" w:rsidR="00A84807" w:rsidRPr="00A84807" w:rsidRDefault="00A84807" w:rsidP="00A84807">
      <w:pPr>
        <w:spacing w:after="0"/>
        <w:jc w:val="both"/>
        <w:rPr>
          <w:rFonts w:ascii="Times New Roman" w:eastAsia="Calibri" w:hAnsi="Times New Roman" w:cs="Times New Roman"/>
          <w:i/>
          <w:sz w:val="20"/>
          <w:szCs w:val="20"/>
        </w:rPr>
      </w:pPr>
      <w:r w:rsidRPr="00A84807">
        <w:rPr>
          <w:rFonts w:ascii="Times New Roman" w:eastAsia="Calibri" w:hAnsi="Times New Roman" w:cs="Times New Roman"/>
          <w:i/>
          <w:sz w:val="20"/>
          <w:szCs w:val="20"/>
        </w:rPr>
        <w:t>Дата и исходящий номер</w:t>
      </w:r>
    </w:p>
    <w:p w14:paraId="6B5A0EE0" w14:textId="77777777" w:rsidR="00A84807" w:rsidRPr="00A84807" w:rsidRDefault="00A84807" w:rsidP="00A84807">
      <w:pPr>
        <w:jc w:val="center"/>
        <w:rPr>
          <w:rFonts w:ascii="Times New Roman" w:hAnsi="Times New Roman" w:cs="Times New Roman"/>
          <w:sz w:val="20"/>
          <w:szCs w:val="20"/>
        </w:rPr>
      </w:pPr>
    </w:p>
    <w:p w14:paraId="78F9A374" w14:textId="77777777" w:rsidR="00A84807" w:rsidRPr="00A84807" w:rsidRDefault="00A84807" w:rsidP="00A84807">
      <w:pPr>
        <w:jc w:val="center"/>
        <w:rPr>
          <w:rFonts w:ascii="Times New Roman" w:hAnsi="Times New Roman" w:cs="Times New Roman"/>
          <w:sz w:val="20"/>
          <w:szCs w:val="20"/>
        </w:rPr>
      </w:pPr>
    </w:p>
    <w:p w14:paraId="1C00918E" w14:textId="77777777" w:rsidR="00A84807" w:rsidRPr="00A84807" w:rsidRDefault="00A84807" w:rsidP="00A84807">
      <w:pPr>
        <w:jc w:val="center"/>
        <w:rPr>
          <w:rFonts w:ascii="Times New Roman" w:hAnsi="Times New Roman" w:cs="Times New Roman"/>
          <w:sz w:val="20"/>
          <w:szCs w:val="20"/>
        </w:rPr>
      </w:pPr>
    </w:p>
    <w:p w14:paraId="5CDCA42A" w14:textId="77777777" w:rsidR="00A84807" w:rsidRPr="00A84807" w:rsidRDefault="00A84807" w:rsidP="00A84807">
      <w:pPr>
        <w:jc w:val="center"/>
        <w:rPr>
          <w:rFonts w:ascii="Times New Roman" w:hAnsi="Times New Roman" w:cs="Times New Roman"/>
          <w:sz w:val="20"/>
          <w:szCs w:val="20"/>
        </w:rPr>
      </w:pPr>
    </w:p>
    <w:p w14:paraId="1792C636" w14:textId="77777777" w:rsidR="00A84807" w:rsidRPr="00A84807" w:rsidRDefault="00A84807" w:rsidP="00A84807">
      <w:pPr>
        <w:jc w:val="center"/>
        <w:rPr>
          <w:rFonts w:ascii="Times New Roman" w:hAnsi="Times New Roman" w:cs="Times New Roman"/>
          <w:sz w:val="20"/>
          <w:szCs w:val="20"/>
        </w:rPr>
      </w:pPr>
    </w:p>
    <w:p w14:paraId="74CACF1E" w14:textId="77777777" w:rsidR="00A84807" w:rsidRPr="00A84807" w:rsidRDefault="00A84807" w:rsidP="00A84807">
      <w:pPr>
        <w:jc w:val="center"/>
        <w:rPr>
          <w:rFonts w:ascii="Times New Roman" w:hAnsi="Times New Roman" w:cs="Times New Roman"/>
          <w:sz w:val="20"/>
          <w:szCs w:val="20"/>
        </w:rPr>
      </w:pPr>
    </w:p>
    <w:p w14:paraId="2378B95F" w14:textId="77777777" w:rsidR="00A84807" w:rsidRPr="00A84807" w:rsidRDefault="00A84807" w:rsidP="00A84807">
      <w:pPr>
        <w:jc w:val="center"/>
        <w:rPr>
          <w:rFonts w:ascii="Times New Roman" w:hAnsi="Times New Roman" w:cs="Times New Roman"/>
          <w:sz w:val="20"/>
          <w:szCs w:val="20"/>
        </w:rPr>
      </w:pPr>
    </w:p>
    <w:p w14:paraId="696C3492" w14:textId="77777777" w:rsidR="00A84807" w:rsidRPr="00A84807" w:rsidRDefault="00A84807" w:rsidP="00A84807">
      <w:pPr>
        <w:jc w:val="center"/>
        <w:rPr>
          <w:rFonts w:ascii="Times New Roman" w:hAnsi="Times New Roman" w:cs="Times New Roman"/>
          <w:sz w:val="20"/>
          <w:szCs w:val="20"/>
        </w:rPr>
      </w:pPr>
    </w:p>
    <w:p w14:paraId="7729B4AE" w14:textId="77777777" w:rsidR="00A84807" w:rsidRPr="00A84807" w:rsidRDefault="00A84807" w:rsidP="00A84807">
      <w:pPr>
        <w:jc w:val="center"/>
        <w:rPr>
          <w:rFonts w:ascii="Times New Roman" w:hAnsi="Times New Roman" w:cs="Times New Roman"/>
          <w:sz w:val="20"/>
          <w:szCs w:val="20"/>
        </w:rPr>
      </w:pPr>
    </w:p>
    <w:p w14:paraId="160569C7" w14:textId="77777777" w:rsidR="00A84807" w:rsidRPr="00A84807" w:rsidRDefault="00A84807" w:rsidP="00A84807">
      <w:pPr>
        <w:spacing w:after="0"/>
        <w:jc w:val="right"/>
        <w:rPr>
          <w:rFonts w:ascii="Times New Roman" w:eastAsia="Calibri" w:hAnsi="Times New Roman" w:cs="Times New Roman"/>
          <w:b/>
          <w:i/>
          <w:sz w:val="20"/>
          <w:szCs w:val="20"/>
        </w:rPr>
      </w:pPr>
      <w:r w:rsidRPr="00A84807">
        <w:rPr>
          <w:rFonts w:ascii="Times New Roman" w:eastAsia="Calibri" w:hAnsi="Times New Roman" w:cs="Times New Roman"/>
          <w:b/>
          <w:i/>
          <w:sz w:val="20"/>
          <w:szCs w:val="20"/>
        </w:rPr>
        <w:lastRenderedPageBreak/>
        <w:t>Приложение В</w:t>
      </w:r>
    </w:p>
    <w:p w14:paraId="68B7C6CA" w14:textId="77777777" w:rsidR="00A84807" w:rsidRPr="00A84807" w:rsidRDefault="00A84807" w:rsidP="00A84807">
      <w:pPr>
        <w:spacing w:after="0"/>
        <w:jc w:val="right"/>
        <w:rPr>
          <w:rFonts w:ascii="Times New Roman" w:eastAsia="Calibri" w:hAnsi="Times New Roman" w:cs="Times New Roman"/>
          <w:b/>
          <w:i/>
          <w:sz w:val="20"/>
          <w:szCs w:val="20"/>
        </w:rPr>
      </w:pPr>
      <w:r w:rsidRPr="00A84807">
        <w:rPr>
          <w:rFonts w:ascii="Times New Roman" w:eastAsia="Calibri" w:hAnsi="Times New Roman" w:cs="Times New Roman"/>
          <w:b/>
          <w:i/>
          <w:sz w:val="20"/>
          <w:szCs w:val="20"/>
        </w:rPr>
        <w:t>к «Требованиям»</w:t>
      </w:r>
    </w:p>
    <w:p w14:paraId="6D5228DE" w14:textId="77777777" w:rsidR="00A84807" w:rsidRPr="00A84807" w:rsidRDefault="00A84807" w:rsidP="00A84807">
      <w:pPr>
        <w:spacing w:after="0"/>
        <w:jc w:val="right"/>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03F6C5A9" w14:textId="77777777" w:rsidR="00A84807" w:rsidRPr="00A84807" w:rsidRDefault="00A84807" w:rsidP="00A84807">
      <w:pPr>
        <w:spacing w:after="0"/>
        <w:jc w:val="right"/>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Кому: АО «Каражанбасмунай»              </w:t>
      </w:r>
    </w:p>
    <w:p w14:paraId="2D09A55C" w14:textId="77777777" w:rsidR="00A84807" w:rsidRPr="00A84807" w:rsidRDefault="00A84807" w:rsidP="00A84807">
      <w:pPr>
        <w:spacing w:after="0"/>
        <w:jc w:val="right"/>
        <w:rPr>
          <w:rFonts w:ascii="Times New Roman" w:eastAsia="Calibri" w:hAnsi="Times New Roman" w:cs="Times New Roman"/>
          <w:i/>
          <w:sz w:val="18"/>
          <w:szCs w:val="20"/>
        </w:rPr>
      </w:pPr>
      <w:r w:rsidRPr="00A84807">
        <w:rPr>
          <w:rFonts w:ascii="Times New Roman" w:eastAsia="Calibri" w:hAnsi="Times New Roman" w:cs="Times New Roman"/>
          <w:i/>
          <w:sz w:val="18"/>
          <w:szCs w:val="20"/>
        </w:rPr>
        <w:t>(в том числе на имя руководителя курирующего департамента)</w:t>
      </w:r>
    </w:p>
    <w:p w14:paraId="66198067" w14:textId="77777777" w:rsidR="00A84807" w:rsidRPr="00A84807" w:rsidRDefault="00A84807" w:rsidP="00A84807">
      <w:pPr>
        <w:spacing w:after="0"/>
        <w:ind w:left="4248"/>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___________________________________________________</w:t>
      </w:r>
    </w:p>
    <w:p w14:paraId="7B5FE248"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Копия:        ___________________________________________________</w:t>
      </w:r>
    </w:p>
    <w:p w14:paraId="2878CF75" w14:textId="77777777" w:rsidR="00A84807" w:rsidRPr="00A84807" w:rsidRDefault="00A84807" w:rsidP="00A84807">
      <w:pPr>
        <w:spacing w:after="0"/>
        <w:jc w:val="both"/>
        <w:rPr>
          <w:rFonts w:ascii="Times New Roman" w:eastAsia="Calibri" w:hAnsi="Times New Roman" w:cs="Times New Roman"/>
          <w:i/>
          <w:sz w:val="18"/>
          <w:szCs w:val="20"/>
        </w:rPr>
      </w:pPr>
      <w:r w:rsidRPr="00A84807">
        <w:rPr>
          <w:rFonts w:ascii="Times New Roman" w:eastAsia="Calibri" w:hAnsi="Times New Roman" w:cs="Times New Roman"/>
          <w:sz w:val="20"/>
          <w:szCs w:val="20"/>
        </w:rPr>
        <w:t xml:space="preserve">                                                                                                                        </w:t>
      </w:r>
      <w:r w:rsidRPr="00A84807">
        <w:rPr>
          <w:rFonts w:ascii="Times New Roman" w:eastAsia="Calibri" w:hAnsi="Times New Roman" w:cs="Times New Roman"/>
          <w:i/>
          <w:sz w:val="18"/>
          <w:szCs w:val="20"/>
        </w:rPr>
        <w:t xml:space="preserve">(на имя директора/зам. директора ПУ на м/р) </w:t>
      </w:r>
    </w:p>
    <w:p w14:paraId="3DBB732D"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5B3E5D9D"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От:               ___________________________________________________</w:t>
      </w:r>
    </w:p>
    <w:p w14:paraId="029A28D4" w14:textId="77777777" w:rsidR="00A84807" w:rsidRPr="00A84807" w:rsidRDefault="00A84807" w:rsidP="00A84807">
      <w:pPr>
        <w:spacing w:after="0"/>
        <w:jc w:val="both"/>
        <w:rPr>
          <w:rFonts w:ascii="Times New Roman" w:eastAsia="Calibri" w:hAnsi="Times New Roman" w:cs="Times New Roman"/>
          <w:i/>
          <w:sz w:val="18"/>
          <w:szCs w:val="20"/>
        </w:rPr>
      </w:pPr>
      <w:r w:rsidRPr="00A84807">
        <w:rPr>
          <w:rFonts w:ascii="Times New Roman" w:eastAsia="Calibri" w:hAnsi="Times New Roman" w:cs="Times New Roman"/>
          <w:sz w:val="20"/>
          <w:szCs w:val="20"/>
        </w:rPr>
        <w:t xml:space="preserve">                                                                                                                              </w:t>
      </w:r>
      <w:r w:rsidRPr="00A84807">
        <w:rPr>
          <w:rFonts w:ascii="Times New Roman" w:eastAsia="Calibri" w:hAnsi="Times New Roman" w:cs="Times New Roman"/>
          <w:i/>
          <w:sz w:val="18"/>
          <w:szCs w:val="20"/>
          <w:highlight w:val="yellow"/>
        </w:rPr>
        <w:t>(руководителя Подрядчика/Исполнителя)</w:t>
      </w:r>
    </w:p>
    <w:p w14:paraId="6F1D09DB"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___________________________________________________</w:t>
      </w:r>
    </w:p>
    <w:p w14:paraId="48100348"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295AC124" w14:textId="77777777" w:rsidR="00A84807" w:rsidRPr="00A84807" w:rsidRDefault="00A84807" w:rsidP="00A84807">
      <w:pPr>
        <w:spacing w:after="0"/>
        <w:jc w:val="center"/>
        <w:rPr>
          <w:rFonts w:ascii="Times New Roman" w:eastAsia="Calibri" w:hAnsi="Times New Roman" w:cs="Times New Roman"/>
          <w:sz w:val="20"/>
          <w:szCs w:val="20"/>
        </w:rPr>
      </w:pPr>
    </w:p>
    <w:p w14:paraId="19B04FB5" w14:textId="77777777" w:rsidR="00A84807" w:rsidRPr="00A84807" w:rsidRDefault="00A84807" w:rsidP="00A84807">
      <w:pPr>
        <w:spacing w:after="0"/>
        <w:jc w:val="center"/>
        <w:rPr>
          <w:rFonts w:ascii="Times New Roman" w:eastAsia="Calibri" w:hAnsi="Times New Roman" w:cs="Times New Roman"/>
          <w:b/>
          <w:sz w:val="20"/>
          <w:szCs w:val="20"/>
        </w:rPr>
      </w:pPr>
      <w:r w:rsidRPr="00A84807">
        <w:rPr>
          <w:rFonts w:ascii="Times New Roman" w:eastAsia="Calibri" w:hAnsi="Times New Roman" w:cs="Times New Roman"/>
          <w:b/>
          <w:sz w:val="20"/>
          <w:szCs w:val="20"/>
        </w:rPr>
        <w:t xml:space="preserve">ЗАЯВКА </w:t>
      </w:r>
    </w:p>
    <w:p w14:paraId="1BEE8D20" w14:textId="77777777" w:rsidR="00A84807" w:rsidRPr="00A84807" w:rsidRDefault="00A84807" w:rsidP="00A84807">
      <w:pPr>
        <w:spacing w:after="0"/>
        <w:jc w:val="center"/>
        <w:rPr>
          <w:rFonts w:ascii="Times New Roman" w:eastAsia="Calibri" w:hAnsi="Times New Roman" w:cs="Times New Roman"/>
          <w:b/>
          <w:sz w:val="20"/>
          <w:szCs w:val="20"/>
        </w:rPr>
      </w:pPr>
      <w:r w:rsidRPr="00A84807">
        <w:rPr>
          <w:rFonts w:ascii="Times New Roman" w:eastAsia="Calibri" w:hAnsi="Times New Roman" w:cs="Times New Roman"/>
          <w:b/>
          <w:sz w:val="20"/>
          <w:szCs w:val="20"/>
        </w:rPr>
        <w:t>на допуск транспортных средств подрядной компании на территорию месторождения</w:t>
      </w:r>
    </w:p>
    <w:p w14:paraId="29A8CB36" w14:textId="77777777" w:rsidR="00A84807" w:rsidRPr="00A84807" w:rsidRDefault="00A84807" w:rsidP="00A84807">
      <w:pPr>
        <w:spacing w:after="0"/>
        <w:jc w:val="center"/>
        <w:rPr>
          <w:rFonts w:ascii="Times New Roman" w:eastAsia="Calibri" w:hAnsi="Times New Roman" w:cs="Times New Roman"/>
          <w:i/>
          <w:sz w:val="20"/>
          <w:szCs w:val="20"/>
        </w:rPr>
      </w:pPr>
      <w:r w:rsidRPr="00A84807">
        <w:rPr>
          <w:rFonts w:ascii="Times New Roman" w:eastAsia="Calibri" w:hAnsi="Times New Roman" w:cs="Times New Roman"/>
          <w:i/>
          <w:sz w:val="20"/>
          <w:szCs w:val="20"/>
        </w:rPr>
        <w:t>(форма)</w:t>
      </w:r>
    </w:p>
    <w:p w14:paraId="4B888E24" w14:textId="77777777" w:rsidR="00A84807" w:rsidRPr="00A84807" w:rsidRDefault="00A84807" w:rsidP="00A84807">
      <w:pPr>
        <w:spacing w:after="0"/>
        <w:jc w:val="center"/>
        <w:rPr>
          <w:rFonts w:ascii="Times New Roman" w:eastAsia="Calibri" w:hAnsi="Times New Roman" w:cs="Times New Roman"/>
          <w:sz w:val="20"/>
          <w:szCs w:val="20"/>
        </w:rPr>
      </w:pPr>
    </w:p>
    <w:p w14:paraId="50C1C568"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ab/>
        <w:t xml:space="preserve">Для выполнения договорных обязательств по договору №____ от ХХ.ХХ.201_ года, прошу вашего разрешения на допуск на территорию месторождения Каражанбас с «__» _________201_ года  по «___» _______201_ года следующих транспортных средств, принадлежащих (в том числе на праве аренды)                                                                    </w:t>
      </w:r>
    </w:p>
    <w:p w14:paraId="34BF07D0"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_______________________(название ТОО, АО, ИП):</w:t>
      </w:r>
    </w:p>
    <w:p w14:paraId="1F9B9905" w14:textId="77777777" w:rsidR="00A84807" w:rsidRPr="00A84807" w:rsidRDefault="00A84807" w:rsidP="00A84807">
      <w:pPr>
        <w:spacing w:after="0"/>
        <w:jc w:val="both"/>
        <w:rPr>
          <w:rFonts w:ascii="Times New Roman" w:eastAsia="Calibri" w:hAnsi="Times New Roman" w:cs="Times New Roman"/>
          <w:sz w:val="20"/>
          <w:szCs w:val="20"/>
        </w:rPr>
      </w:pPr>
    </w:p>
    <w:tbl>
      <w:tblPr>
        <w:tblStyle w:val="aa"/>
        <w:tblW w:w="0" w:type="auto"/>
        <w:tblLook w:val="04A0" w:firstRow="1" w:lastRow="0" w:firstColumn="1" w:lastColumn="0" w:noHBand="0" w:noVBand="1"/>
      </w:tblPr>
      <w:tblGrid>
        <w:gridCol w:w="530"/>
        <w:gridCol w:w="1951"/>
        <w:gridCol w:w="1836"/>
        <w:gridCol w:w="3155"/>
        <w:gridCol w:w="1873"/>
      </w:tblGrid>
      <w:tr w:rsidR="00A84807" w:rsidRPr="00A84807" w14:paraId="5DCD7D03" w14:textId="77777777" w:rsidTr="006161BF">
        <w:tc>
          <w:tcPr>
            <w:tcW w:w="534" w:type="dxa"/>
          </w:tcPr>
          <w:p w14:paraId="2F4A2238"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п/п</w:t>
            </w:r>
          </w:p>
        </w:tc>
        <w:tc>
          <w:tcPr>
            <w:tcW w:w="1984" w:type="dxa"/>
          </w:tcPr>
          <w:p w14:paraId="4A0F8A2C"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Марка транспортного</w:t>
            </w:r>
          </w:p>
          <w:p w14:paraId="51348CEE"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средства</w:t>
            </w:r>
          </w:p>
        </w:tc>
        <w:tc>
          <w:tcPr>
            <w:tcW w:w="1843" w:type="dxa"/>
          </w:tcPr>
          <w:p w14:paraId="680F6338"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Гос. регистрационный номерной знак </w:t>
            </w:r>
            <w:r w:rsidRPr="00A84807">
              <w:rPr>
                <w:rFonts w:ascii="Times New Roman" w:eastAsia="Calibri" w:hAnsi="Times New Roman" w:cs="Times New Roman"/>
                <w:b/>
                <w:sz w:val="20"/>
                <w:szCs w:val="20"/>
              </w:rPr>
              <w:t>(без ошибок)</w:t>
            </w:r>
          </w:p>
        </w:tc>
        <w:tc>
          <w:tcPr>
            <w:tcW w:w="3295" w:type="dxa"/>
          </w:tcPr>
          <w:p w14:paraId="315E569A"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Полные данные (Ф.И.О.) лица, который будет управлять тр. ср-вом (если несколько, то указать всех) </w:t>
            </w:r>
          </w:p>
        </w:tc>
        <w:tc>
          <w:tcPr>
            <w:tcW w:w="1915" w:type="dxa"/>
          </w:tcPr>
          <w:p w14:paraId="0B2D2412" w14:textId="77777777" w:rsidR="00A84807" w:rsidRPr="00A84807" w:rsidRDefault="00A84807" w:rsidP="00A84807">
            <w:pPr>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Примечание</w:t>
            </w:r>
          </w:p>
        </w:tc>
      </w:tr>
      <w:tr w:rsidR="00A84807" w:rsidRPr="00A84807" w14:paraId="175C18B0" w14:textId="77777777" w:rsidTr="006161BF">
        <w:tc>
          <w:tcPr>
            <w:tcW w:w="534" w:type="dxa"/>
          </w:tcPr>
          <w:p w14:paraId="2F41B7F4" w14:textId="77777777" w:rsidR="00A84807" w:rsidRPr="00A84807" w:rsidRDefault="00A84807" w:rsidP="00A84807">
            <w:pPr>
              <w:jc w:val="both"/>
              <w:rPr>
                <w:rFonts w:ascii="Times New Roman" w:eastAsia="Calibri" w:hAnsi="Times New Roman" w:cs="Times New Roman"/>
                <w:sz w:val="20"/>
                <w:szCs w:val="20"/>
              </w:rPr>
            </w:pPr>
          </w:p>
        </w:tc>
        <w:tc>
          <w:tcPr>
            <w:tcW w:w="1984" w:type="dxa"/>
          </w:tcPr>
          <w:p w14:paraId="073AD9A5" w14:textId="77777777" w:rsidR="00A84807" w:rsidRPr="00A84807" w:rsidRDefault="00A84807" w:rsidP="00A84807">
            <w:pPr>
              <w:jc w:val="both"/>
              <w:rPr>
                <w:rFonts w:ascii="Times New Roman" w:eastAsia="Calibri" w:hAnsi="Times New Roman" w:cs="Times New Roman"/>
                <w:sz w:val="20"/>
                <w:szCs w:val="20"/>
              </w:rPr>
            </w:pPr>
          </w:p>
        </w:tc>
        <w:tc>
          <w:tcPr>
            <w:tcW w:w="1843" w:type="dxa"/>
          </w:tcPr>
          <w:p w14:paraId="77BC45C9" w14:textId="77777777" w:rsidR="00A84807" w:rsidRPr="00A84807" w:rsidRDefault="00A84807" w:rsidP="00A84807">
            <w:pPr>
              <w:jc w:val="both"/>
              <w:rPr>
                <w:rFonts w:ascii="Times New Roman" w:eastAsia="Calibri" w:hAnsi="Times New Roman" w:cs="Times New Roman"/>
                <w:sz w:val="20"/>
                <w:szCs w:val="20"/>
              </w:rPr>
            </w:pPr>
          </w:p>
        </w:tc>
        <w:tc>
          <w:tcPr>
            <w:tcW w:w="3295" w:type="dxa"/>
          </w:tcPr>
          <w:p w14:paraId="0CCE2EBA" w14:textId="77777777" w:rsidR="00A84807" w:rsidRPr="00A84807" w:rsidRDefault="00A84807" w:rsidP="00A84807">
            <w:pPr>
              <w:jc w:val="both"/>
              <w:rPr>
                <w:rFonts w:ascii="Times New Roman" w:eastAsia="Calibri" w:hAnsi="Times New Roman" w:cs="Times New Roman"/>
                <w:sz w:val="20"/>
                <w:szCs w:val="20"/>
              </w:rPr>
            </w:pPr>
          </w:p>
        </w:tc>
        <w:tc>
          <w:tcPr>
            <w:tcW w:w="1915" w:type="dxa"/>
          </w:tcPr>
          <w:p w14:paraId="5CE34F0A" w14:textId="77777777" w:rsidR="00A84807" w:rsidRPr="00A84807" w:rsidRDefault="00A84807" w:rsidP="00A84807">
            <w:pPr>
              <w:jc w:val="both"/>
              <w:rPr>
                <w:rFonts w:ascii="Times New Roman" w:eastAsia="Calibri" w:hAnsi="Times New Roman" w:cs="Times New Roman"/>
                <w:sz w:val="20"/>
                <w:szCs w:val="20"/>
              </w:rPr>
            </w:pPr>
          </w:p>
        </w:tc>
      </w:tr>
      <w:tr w:rsidR="00A84807" w:rsidRPr="00A84807" w14:paraId="0305E93E" w14:textId="77777777" w:rsidTr="006161BF">
        <w:tc>
          <w:tcPr>
            <w:tcW w:w="534" w:type="dxa"/>
          </w:tcPr>
          <w:p w14:paraId="432BDA8D" w14:textId="77777777" w:rsidR="00A84807" w:rsidRPr="00A84807" w:rsidRDefault="00A84807" w:rsidP="00A84807">
            <w:pPr>
              <w:jc w:val="both"/>
              <w:rPr>
                <w:rFonts w:ascii="Times New Roman" w:eastAsia="Calibri" w:hAnsi="Times New Roman" w:cs="Times New Roman"/>
                <w:sz w:val="20"/>
                <w:szCs w:val="20"/>
              </w:rPr>
            </w:pPr>
          </w:p>
        </w:tc>
        <w:tc>
          <w:tcPr>
            <w:tcW w:w="1984" w:type="dxa"/>
          </w:tcPr>
          <w:p w14:paraId="046C190F" w14:textId="77777777" w:rsidR="00A84807" w:rsidRPr="00A84807" w:rsidRDefault="00A84807" w:rsidP="00A84807">
            <w:pPr>
              <w:jc w:val="both"/>
              <w:rPr>
                <w:rFonts w:ascii="Times New Roman" w:eastAsia="Calibri" w:hAnsi="Times New Roman" w:cs="Times New Roman"/>
                <w:sz w:val="20"/>
                <w:szCs w:val="20"/>
              </w:rPr>
            </w:pPr>
          </w:p>
        </w:tc>
        <w:tc>
          <w:tcPr>
            <w:tcW w:w="1843" w:type="dxa"/>
          </w:tcPr>
          <w:p w14:paraId="420A1304" w14:textId="77777777" w:rsidR="00A84807" w:rsidRPr="00A84807" w:rsidRDefault="00A84807" w:rsidP="00A84807">
            <w:pPr>
              <w:jc w:val="both"/>
              <w:rPr>
                <w:rFonts w:ascii="Times New Roman" w:eastAsia="Calibri" w:hAnsi="Times New Roman" w:cs="Times New Roman"/>
                <w:sz w:val="20"/>
                <w:szCs w:val="20"/>
              </w:rPr>
            </w:pPr>
          </w:p>
        </w:tc>
        <w:tc>
          <w:tcPr>
            <w:tcW w:w="3295" w:type="dxa"/>
          </w:tcPr>
          <w:p w14:paraId="17884DA2" w14:textId="77777777" w:rsidR="00A84807" w:rsidRPr="00A84807" w:rsidRDefault="00A84807" w:rsidP="00A84807">
            <w:pPr>
              <w:jc w:val="both"/>
              <w:rPr>
                <w:rFonts w:ascii="Times New Roman" w:eastAsia="Calibri" w:hAnsi="Times New Roman" w:cs="Times New Roman"/>
                <w:sz w:val="20"/>
                <w:szCs w:val="20"/>
              </w:rPr>
            </w:pPr>
          </w:p>
        </w:tc>
        <w:tc>
          <w:tcPr>
            <w:tcW w:w="1915" w:type="dxa"/>
          </w:tcPr>
          <w:p w14:paraId="6316F6C6" w14:textId="77777777" w:rsidR="00A84807" w:rsidRPr="00A84807" w:rsidRDefault="00A84807" w:rsidP="00A84807">
            <w:pPr>
              <w:jc w:val="both"/>
              <w:rPr>
                <w:rFonts w:ascii="Times New Roman" w:eastAsia="Calibri" w:hAnsi="Times New Roman" w:cs="Times New Roman"/>
                <w:sz w:val="20"/>
                <w:szCs w:val="20"/>
              </w:rPr>
            </w:pPr>
          </w:p>
        </w:tc>
      </w:tr>
    </w:tbl>
    <w:p w14:paraId="14D1A4CD"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w:t>
      </w:r>
    </w:p>
    <w:p w14:paraId="49AC0592" w14:textId="77777777" w:rsidR="00A84807" w:rsidRPr="00A84807" w:rsidRDefault="00A84807" w:rsidP="00A84807">
      <w:pPr>
        <w:spacing w:after="0"/>
        <w:jc w:val="both"/>
        <w:rPr>
          <w:rFonts w:ascii="Times New Roman" w:eastAsia="Calibri" w:hAnsi="Times New Roman" w:cs="Times New Roman"/>
          <w:sz w:val="20"/>
          <w:szCs w:val="20"/>
        </w:rPr>
      </w:pPr>
    </w:p>
    <w:p w14:paraId="675E8C40"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Руководитель компании________________________________________________________ </w:t>
      </w:r>
    </w:p>
    <w:p w14:paraId="313767C4" w14:textId="77777777" w:rsidR="00A84807" w:rsidRPr="00A84807" w:rsidRDefault="00A84807" w:rsidP="00A84807">
      <w:pPr>
        <w:spacing w:after="0"/>
        <w:jc w:val="both"/>
        <w:rPr>
          <w:rFonts w:ascii="Times New Roman" w:eastAsia="Calibri" w:hAnsi="Times New Roman" w:cs="Times New Roman"/>
          <w:sz w:val="20"/>
          <w:szCs w:val="20"/>
        </w:rPr>
      </w:pPr>
      <w:r w:rsidRPr="00A84807">
        <w:rPr>
          <w:rFonts w:ascii="Times New Roman" w:eastAsia="Calibri" w:hAnsi="Times New Roman" w:cs="Times New Roman"/>
          <w:sz w:val="20"/>
          <w:szCs w:val="20"/>
        </w:rPr>
        <w:t xml:space="preserve">                                                                                                 (подпись, печать, разборчивая фамилия и инициалы)</w:t>
      </w:r>
    </w:p>
    <w:p w14:paraId="35948EFD" w14:textId="77777777" w:rsidR="00A84807" w:rsidRPr="00A84807" w:rsidRDefault="00A84807" w:rsidP="00A84807">
      <w:pPr>
        <w:spacing w:after="0"/>
        <w:jc w:val="both"/>
        <w:rPr>
          <w:rFonts w:ascii="Times New Roman" w:eastAsia="Calibri" w:hAnsi="Times New Roman" w:cs="Times New Roman"/>
          <w:i/>
          <w:sz w:val="20"/>
          <w:szCs w:val="20"/>
        </w:rPr>
      </w:pPr>
      <w:r w:rsidRPr="00A84807">
        <w:rPr>
          <w:rFonts w:ascii="Times New Roman" w:eastAsia="Calibri" w:hAnsi="Times New Roman" w:cs="Times New Roman"/>
          <w:i/>
          <w:sz w:val="20"/>
          <w:szCs w:val="20"/>
        </w:rPr>
        <w:t>Дата и исходящий номер</w:t>
      </w:r>
    </w:p>
    <w:p w14:paraId="1F3E5003" w14:textId="77777777" w:rsidR="00A84807" w:rsidRPr="00A84807" w:rsidRDefault="00A84807" w:rsidP="00A84807">
      <w:pPr>
        <w:spacing w:after="0" w:line="240" w:lineRule="auto"/>
        <w:ind w:firstLine="403"/>
        <w:jc w:val="both"/>
        <w:rPr>
          <w:rFonts w:ascii="Times New Roman" w:eastAsia="Calibri" w:hAnsi="Times New Roman" w:cs="Times New Roman"/>
          <w:b/>
          <w:i/>
          <w:sz w:val="20"/>
          <w:szCs w:val="20"/>
          <w:u w:val="single"/>
        </w:rPr>
      </w:pPr>
      <w:r w:rsidRPr="00A84807">
        <w:rPr>
          <w:rFonts w:ascii="Times New Roman" w:eastAsia="Calibri" w:hAnsi="Times New Roman" w:cs="Times New Roman"/>
          <w:b/>
          <w:i/>
          <w:sz w:val="20"/>
          <w:szCs w:val="20"/>
          <w:u w:val="single"/>
        </w:rPr>
        <w:t xml:space="preserve">Примечание: </w:t>
      </w:r>
    </w:p>
    <w:p w14:paraId="34903D3C" w14:textId="77777777" w:rsidR="00A84807" w:rsidRPr="00A84807" w:rsidRDefault="00A84807" w:rsidP="00A84807">
      <w:pPr>
        <w:ind w:firstLine="400"/>
        <w:jc w:val="both"/>
        <w:rPr>
          <w:rFonts w:ascii="Times New Roman" w:eastAsia="Calibri" w:hAnsi="Times New Roman" w:cs="Times New Roman"/>
          <w:i/>
          <w:sz w:val="19"/>
          <w:szCs w:val="19"/>
        </w:rPr>
      </w:pPr>
      <w:r w:rsidRPr="00A84807">
        <w:rPr>
          <w:rFonts w:ascii="Times New Roman" w:eastAsia="Calibri" w:hAnsi="Times New Roman" w:cs="Times New Roman"/>
          <w:i/>
          <w:sz w:val="19"/>
          <w:szCs w:val="19"/>
        </w:rPr>
        <w:t xml:space="preserve">На территорию месторождения </w:t>
      </w:r>
      <w:r w:rsidRPr="00A84807">
        <w:rPr>
          <w:rFonts w:ascii="Times New Roman" w:eastAsia="Calibri" w:hAnsi="Times New Roman" w:cs="Times New Roman"/>
          <w:i/>
          <w:sz w:val="19"/>
          <w:szCs w:val="19"/>
          <w:highlight w:val="yellow"/>
        </w:rPr>
        <w:t>Каражанбас и иные объекты Заказчика</w:t>
      </w:r>
      <w:r w:rsidRPr="00A84807">
        <w:rPr>
          <w:rFonts w:ascii="Times New Roman" w:eastAsia="Calibri" w:hAnsi="Times New Roman" w:cs="Times New Roman"/>
          <w:i/>
          <w:sz w:val="19"/>
          <w:szCs w:val="19"/>
        </w:rPr>
        <w:t xml:space="preserve"> не допускаются автотранспортные средства, у которых установленные газобаллонные оборудования эксплуатируется с нарушением п. 4.7.13 и п.4.7.14 </w:t>
      </w:r>
      <w:r w:rsidRPr="00A84807">
        <w:rPr>
          <w:rFonts w:ascii="Times New Roman" w:eastAsia="Calibri" w:hAnsi="Times New Roman" w:cs="Times New Roman"/>
          <w:bCs/>
          <w:i/>
          <w:caps/>
          <w:sz w:val="19"/>
          <w:szCs w:val="19"/>
        </w:rPr>
        <w:t>Требования к техническому состоянию транспортных средств по условиям безопасности движения</w:t>
      </w:r>
      <w:r w:rsidRPr="00A84807">
        <w:rPr>
          <w:rFonts w:ascii="Times New Roman" w:eastAsia="Calibri" w:hAnsi="Times New Roman" w:cs="Times New Roman"/>
          <w:bCs/>
          <w:i/>
          <w:sz w:val="19"/>
          <w:szCs w:val="19"/>
        </w:rPr>
        <w:t xml:space="preserve"> СТ РК ГОСТ Р 51709-2004, то есть </w:t>
      </w:r>
      <w:r w:rsidRPr="00A84807">
        <w:rPr>
          <w:rFonts w:ascii="Times New Roman" w:eastAsia="Calibri" w:hAnsi="Times New Roman" w:cs="Times New Roman"/>
          <w:i/>
          <w:sz w:val="19"/>
          <w:szCs w:val="19"/>
        </w:rPr>
        <w:t>газовая система питания газобаллонных АТС должна быть герметична. Не допускается использование на газобаллонных АТС баллонов с истекшим сроком периодического их освидетельствования или с повреждённым корпусом или не соответствующим нормативной документации завода-изготовителя АТС. Внутри пассажирских салонов АТС (легковые автомобили и автобусы) не допускается размещение газовых баллонов, а также не допускается прокладка и соединение между собой в пассажирских салонах и замкнутых пространствах грузовых автомобилей (фургоны, спецавтомобили и т. п.) газопроводов. Газобаллонные АТС категорий М</w:t>
      </w:r>
      <w:r w:rsidRPr="00A84807">
        <w:rPr>
          <w:rFonts w:ascii="Times New Roman" w:eastAsia="Calibri" w:hAnsi="Times New Roman" w:cs="Times New Roman"/>
          <w:i/>
          <w:sz w:val="19"/>
          <w:szCs w:val="19"/>
          <w:vertAlign w:val="subscript"/>
        </w:rPr>
        <w:t>2</w:t>
      </w:r>
      <w:r w:rsidRPr="00A84807">
        <w:rPr>
          <w:rFonts w:ascii="Times New Roman" w:eastAsia="Calibri" w:hAnsi="Times New Roman" w:cs="Times New Roman"/>
          <w:i/>
          <w:sz w:val="19"/>
          <w:szCs w:val="19"/>
        </w:rPr>
        <w:t xml:space="preserve"> и М</w:t>
      </w:r>
      <w:r w:rsidRPr="00A84807">
        <w:rPr>
          <w:rFonts w:ascii="Times New Roman" w:eastAsia="Calibri" w:hAnsi="Times New Roman" w:cs="Times New Roman"/>
          <w:i/>
          <w:sz w:val="19"/>
          <w:szCs w:val="19"/>
          <w:vertAlign w:val="subscript"/>
        </w:rPr>
        <w:t>3</w:t>
      </w:r>
      <w:r w:rsidRPr="00A84807">
        <w:rPr>
          <w:rFonts w:ascii="Times New Roman" w:eastAsia="Calibri" w:hAnsi="Times New Roman" w:cs="Times New Roman"/>
          <w:i/>
          <w:sz w:val="19"/>
          <w:szCs w:val="19"/>
        </w:rPr>
        <w:t xml:space="preserve"> должны быть оборудованными сигнализаторами утечки газа. </w:t>
      </w:r>
      <w:r w:rsidRPr="00A84807">
        <w:rPr>
          <w:rFonts w:ascii="Times New Roman" w:eastAsia="Calibri" w:hAnsi="Times New Roman" w:cs="Times New Roman"/>
          <w:i/>
          <w:iCs/>
          <w:sz w:val="19"/>
          <w:szCs w:val="19"/>
        </w:rPr>
        <w:t>Металлические газовые трубопроводы высокого давления не должны иметь следов сварки и пайки. В них должны быть предусмотрены компенсационные витки. Не допускается остаточная деформация трубопроводов высокого и низкого давления.</w:t>
      </w:r>
      <w:r w:rsidRPr="00A84807">
        <w:rPr>
          <w:rFonts w:ascii="Times New Roman" w:eastAsia="Calibri" w:hAnsi="Times New Roman" w:cs="Times New Roman"/>
          <w:i/>
          <w:sz w:val="19"/>
          <w:szCs w:val="19"/>
        </w:rPr>
        <w:t xml:space="preserve"> В соединениях и элементах системы выпуска отработавших газов не должно быть утечек, а для АТС, оборудованных нейтрализаторами отработавших газов, не допускаются утечки отработавших газов в атмосферу минуя нейтрализатор.</w:t>
      </w:r>
    </w:p>
    <w:p w14:paraId="1C89FED7" w14:textId="77777777" w:rsidR="00A84807" w:rsidRPr="00A84807" w:rsidRDefault="00A84807" w:rsidP="00A84807">
      <w:pPr>
        <w:ind w:firstLine="400"/>
        <w:jc w:val="both"/>
        <w:rPr>
          <w:rFonts w:ascii="Times New Roman" w:eastAsia="Calibri" w:hAnsi="Times New Roman" w:cs="Times New Roman"/>
          <w:i/>
          <w:sz w:val="19"/>
          <w:szCs w:val="19"/>
        </w:rPr>
      </w:pPr>
    </w:p>
    <w:p w14:paraId="750241FD" w14:textId="77777777" w:rsidR="00A84807" w:rsidRPr="00A84807" w:rsidRDefault="00A84807" w:rsidP="00A84807">
      <w:pPr>
        <w:ind w:firstLine="400"/>
        <w:jc w:val="both"/>
        <w:rPr>
          <w:rFonts w:ascii="Times New Roman" w:eastAsia="Calibri" w:hAnsi="Times New Roman" w:cs="Times New Roman"/>
          <w:i/>
          <w:sz w:val="19"/>
          <w:szCs w:val="19"/>
        </w:rPr>
      </w:pPr>
    </w:p>
    <w:p w14:paraId="72AA767A" w14:textId="77777777" w:rsidR="00A84807" w:rsidRPr="00A84807" w:rsidRDefault="00A84807" w:rsidP="00A84807">
      <w:pPr>
        <w:spacing w:after="0"/>
        <w:jc w:val="right"/>
        <w:rPr>
          <w:rFonts w:ascii="Times New Roman" w:eastAsia="Calibri" w:hAnsi="Times New Roman" w:cs="Times New Roman"/>
          <w:b/>
          <w:i/>
          <w:sz w:val="20"/>
          <w:szCs w:val="20"/>
        </w:rPr>
      </w:pPr>
      <w:r w:rsidRPr="00A84807">
        <w:rPr>
          <w:rFonts w:ascii="Times New Roman" w:eastAsia="Calibri" w:hAnsi="Times New Roman" w:cs="Times New Roman"/>
          <w:b/>
          <w:i/>
          <w:sz w:val="20"/>
          <w:szCs w:val="20"/>
        </w:rPr>
        <w:lastRenderedPageBreak/>
        <w:t>Приложение С</w:t>
      </w:r>
      <w:r w:rsidRPr="00A84807">
        <w:rPr>
          <w:rFonts w:ascii="Times New Roman" w:eastAsia="Calibri" w:hAnsi="Times New Roman" w:cs="Times New Roman"/>
          <w:b/>
          <w:i/>
          <w:sz w:val="20"/>
          <w:szCs w:val="20"/>
        </w:rPr>
        <w:br/>
        <w:t>к «Требованиям»</w:t>
      </w:r>
    </w:p>
    <w:p w14:paraId="109011FF" w14:textId="77777777" w:rsidR="00A84807" w:rsidRPr="00A84807" w:rsidRDefault="00A84807" w:rsidP="00A84807">
      <w:pPr>
        <w:spacing w:after="0"/>
        <w:jc w:val="center"/>
        <w:rPr>
          <w:rFonts w:ascii="Times New Roman" w:eastAsia="Calibri" w:hAnsi="Times New Roman" w:cs="Times New Roman"/>
          <w:b/>
          <w:sz w:val="20"/>
          <w:szCs w:val="20"/>
        </w:rPr>
      </w:pPr>
    </w:p>
    <w:p w14:paraId="020F17DE" w14:textId="77777777" w:rsidR="00A84807" w:rsidRPr="00A84807" w:rsidRDefault="00A84807" w:rsidP="00A84807">
      <w:pPr>
        <w:spacing w:after="0"/>
        <w:jc w:val="center"/>
        <w:rPr>
          <w:rFonts w:ascii="Times New Roman" w:eastAsia="Calibri" w:hAnsi="Times New Roman" w:cs="Times New Roman"/>
          <w:b/>
          <w:sz w:val="20"/>
          <w:szCs w:val="20"/>
        </w:rPr>
      </w:pPr>
      <w:r w:rsidRPr="00A84807">
        <w:rPr>
          <w:rFonts w:ascii="Times New Roman" w:eastAsia="Calibri" w:hAnsi="Times New Roman" w:cs="Times New Roman"/>
          <w:b/>
          <w:sz w:val="20"/>
          <w:szCs w:val="20"/>
        </w:rPr>
        <w:t>Схема по взаимодействию с подрядными организациями в области охраны труда, промышленной безопасности и охраны окружающей среды в АО «Каражанбасмунай»</w:t>
      </w:r>
    </w:p>
    <w:p w14:paraId="181343EB" w14:textId="77777777" w:rsidR="00A84807" w:rsidRPr="00A84807" w:rsidRDefault="00A84807" w:rsidP="00A84807">
      <w:pPr>
        <w:spacing w:after="0"/>
        <w:jc w:val="center"/>
        <w:rPr>
          <w:rFonts w:ascii="Times New Roman" w:eastAsia="Calibri" w:hAnsi="Times New Roman" w:cs="Times New Roman"/>
          <w:b/>
          <w:sz w:val="20"/>
          <w:szCs w:val="20"/>
        </w:rPr>
      </w:pPr>
    </w:p>
    <w:tbl>
      <w:tblPr>
        <w:tblStyle w:val="aa"/>
        <w:tblW w:w="10495" w:type="dxa"/>
        <w:tblInd w:w="-714" w:type="dxa"/>
        <w:tblLayout w:type="fixed"/>
        <w:tblLook w:val="04A0" w:firstRow="1" w:lastRow="0" w:firstColumn="1" w:lastColumn="0" w:noHBand="0" w:noVBand="1"/>
      </w:tblPr>
      <w:tblGrid>
        <w:gridCol w:w="1271"/>
        <w:gridCol w:w="851"/>
        <w:gridCol w:w="4824"/>
        <w:gridCol w:w="1418"/>
        <w:gridCol w:w="989"/>
        <w:gridCol w:w="1142"/>
      </w:tblGrid>
      <w:tr w:rsidR="00A84807" w:rsidRPr="00A84807" w14:paraId="4766BBA9" w14:textId="77777777" w:rsidTr="006161BF">
        <w:trPr>
          <w:trHeight w:val="552"/>
        </w:trPr>
        <w:tc>
          <w:tcPr>
            <w:tcW w:w="1271" w:type="dxa"/>
            <w:noWrap/>
            <w:hideMark/>
          </w:tcPr>
          <w:p w14:paraId="36213E8E"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Бизнес процесс</w:t>
            </w:r>
          </w:p>
        </w:tc>
        <w:tc>
          <w:tcPr>
            <w:tcW w:w="851" w:type="dxa"/>
            <w:hideMark/>
          </w:tcPr>
          <w:p w14:paraId="34699033"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 пункт Стандарта</w:t>
            </w:r>
          </w:p>
        </w:tc>
        <w:tc>
          <w:tcPr>
            <w:tcW w:w="4824" w:type="dxa"/>
            <w:hideMark/>
          </w:tcPr>
          <w:p w14:paraId="50CDBA5C"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Описание пункта Стандарта</w:t>
            </w:r>
          </w:p>
        </w:tc>
        <w:tc>
          <w:tcPr>
            <w:tcW w:w="1418" w:type="dxa"/>
            <w:hideMark/>
          </w:tcPr>
          <w:p w14:paraId="7F734059"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Сроки/периодичность</w:t>
            </w:r>
          </w:p>
        </w:tc>
        <w:tc>
          <w:tcPr>
            <w:tcW w:w="989" w:type="dxa"/>
            <w:hideMark/>
          </w:tcPr>
          <w:p w14:paraId="037889E0"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Ответственный</w:t>
            </w:r>
          </w:p>
        </w:tc>
        <w:tc>
          <w:tcPr>
            <w:tcW w:w="1142" w:type="dxa"/>
            <w:noWrap/>
            <w:hideMark/>
          </w:tcPr>
          <w:p w14:paraId="424E0D73" w14:textId="77777777" w:rsidR="00A84807" w:rsidRPr="00A84807" w:rsidRDefault="00A84807" w:rsidP="00A84807">
            <w:pPr>
              <w:rPr>
                <w:rFonts w:ascii="Times New Roman" w:hAnsi="Times New Roman" w:cs="Times New Roman"/>
                <w:b/>
                <w:bCs/>
                <w:sz w:val="20"/>
                <w:szCs w:val="20"/>
              </w:rPr>
            </w:pPr>
            <w:r w:rsidRPr="00A84807">
              <w:rPr>
                <w:rFonts w:ascii="Times New Roman" w:hAnsi="Times New Roman" w:cs="Times New Roman"/>
                <w:b/>
                <w:bCs/>
                <w:sz w:val="20"/>
                <w:szCs w:val="20"/>
              </w:rPr>
              <w:t>Продукт на выходе</w:t>
            </w:r>
          </w:p>
        </w:tc>
      </w:tr>
      <w:tr w:rsidR="00A84807" w:rsidRPr="00A84807" w14:paraId="3A30D0C1" w14:textId="77777777" w:rsidTr="006161BF">
        <w:trPr>
          <w:trHeight w:val="1124"/>
        </w:trPr>
        <w:tc>
          <w:tcPr>
            <w:tcW w:w="1271" w:type="dxa"/>
            <w:hideMark/>
          </w:tcPr>
          <w:p w14:paraId="4B3A15CA"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1) Формирование тендерной документации </w:t>
            </w:r>
          </w:p>
        </w:tc>
        <w:tc>
          <w:tcPr>
            <w:tcW w:w="851" w:type="dxa"/>
            <w:hideMark/>
          </w:tcPr>
          <w:p w14:paraId="0E62C69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4.2.2.</w:t>
            </w:r>
          </w:p>
        </w:tc>
        <w:tc>
          <w:tcPr>
            <w:tcW w:w="4824" w:type="dxa"/>
            <w:hideMark/>
          </w:tcPr>
          <w:p w14:paraId="7E697162"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 xml:space="preserve">        АБП при формировании тендерной документации обязан включить требования в области БиОТ, в соответствии с Приложение №6 к типовым шаблонам договоров Общества. </w:t>
            </w:r>
            <w:r w:rsidRPr="00A84807">
              <w:rPr>
                <w:rFonts w:ascii="Times New Roman" w:hAnsi="Times New Roman" w:cs="Times New Roman"/>
                <w:sz w:val="20"/>
                <w:szCs w:val="20"/>
              </w:rPr>
              <w:br/>
              <w:t>Требования в области в области ОТ, ПБ и ООС могут дополняться или изменяться с учетом специфики выполняемых работ/оказываемых услуг Подрядной организацией.</w:t>
            </w:r>
            <w:r w:rsidRPr="00A84807">
              <w:rPr>
                <w:rFonts w:ascii="Times New Roman" w:hAnsi="Times New Roman" w:cs="Times New Roman"/>
                <w:sz w:val="20"/>
                <w:szCs w:val="20"/>
              </w:rPr>
              <w:br/>
              <w:t xml:space="preserve">        Также, при формировании тендерной документации АБП вправе включить в нее требования безопасности и охраны труда к квалификации и/или опыту работы работников Подрядных организаций, применимые к видам деятельности, предусмотренным по заявленному объему работ/услуг, согласно Порядку Фонда.</w:t>
            </w:r>
            <w:r w:rsidRPr="00A84807">
              <w:rPr>
                <w:rFonts w:ascii="Times New Roman" w:hAnsi="Times New Roman" w:cs="Times New Roman"/>
                <w:sz w:val="20"/>
                <w:szCs w:val="20"/>
              </w:rPr>
              <w:br/>
              <w:t xml:space="preserve">        Не допускается привлечение к работам на опасных производственных объектах КБМ работников Подрядных организаций без соответствующей квалификации и опыта работы по соответствующей специальности на момент привлечения их к работам или услугам на объектах КБМ</w:t>
            </w:r>
          </w:p>
        </w:tc>
        <w:tc>
          <w:tcPr>
            <w:tcW w:w="1418" w:type="dxa"/>
            <w:hideMark/>
          </w:tcPr>
          <w:p w14:paraId="2E2FB75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при формирований тендерной документации</w:t>
            </w:r>
          </w:p>
        </w:tc>
        <w:tc>
          <w:tcPr>
            <w:tcW w:w="989" w:type="dxa"/>
            <w:hideMark/>
          </w:tcPr>
          <w:p w14:paraId="7799261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АБП</w:t>
            </w:r>
          </w:p>
        </w:tc>
        <w:tc>
          <w:tcPr>
            <w:tcW w:w="1142" w:type="dxa"/>
            <w:noWrap/>
            <w:hideMark/>
          </w:tcPr>
          <w:p w14:paraId="49576E57"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Тендерная документация</w:t>
            </w:r>
          </w:p>
        </w:tc>
      </w:tr>
      <w:tr w:rsidR="00A84807" w:rsidRPr="00A84807" w14:paraId="3192AE33" w14:textId="77777777" w:rsidTr="006161BF">
        <w:trPr>
          <w:trHeight w:val="1104"/>
        </w:trPr>
        <w:tc>
          <w:tcPr>
            <w:tcW w:w="1271" w:type="dxa"/>
            <w:vMerge w:val="restart"/>
            <w:noWrap/>
            <w:hideMark/>
          </w:tcPr>
          <w:p w14:paraId="7DC54B1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2) План мероприятий по ОТ, ПБ и ООС</w:t>
            </w:r>
          </w:p>
        </w:tc>
        <w:tc>
          <w:tcPr>
            <w:tcW w:w="851" w:type="dxa"/>
            <w:hideMark/>
          </w:tcPr>
          <w:p w14:paraId="14DE7611"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4.2.4.</w:t>
            </w:r>
          </w:p>
        </w:tc>
        <w:tc>
          <w:tcPr>
            <w:tcW w:w="4824" w:type="dxa"/>
            <w:hideMark/>
          </w:tcPr>
          <w:p w14:paraId="35643362"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Для надлежащего обеспечения выполнения всех внутренних требований Заказчика по ОТ, ПБ и ООС Подрядная организация, не позднее 5 (пяти) рабочих дней после заключения Договора, должна разработать План мероприятий по ОТ, ПБ и ООС, указанный в (приложении 1) к настоящему Стандарту.</w:t>
            </w:r>
          </w:p>
        </w:tc>
        <w:tc>
          <w:tcPr>
            <w:tcW w:w="1418" w:type="dxa"/>
            <w:vMerge w:val="restart"/>
            <w:hideMark/>
          </w:tcPr>
          <w:p w14:paraId="6013FBD5"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не позднее 5 (пяти) рабочих дней после заключения Договора</w:t>
            </w:r>
          </w:p>
        </w:tc>
        <w:tc>
          <w:tcPr>
            <w:tcW w:w="989" w:type="dxa"/>
            <w:vMerge w:val="restart"/>
            <w:hideMark/>
          </w:tcPr>
          <w:p w14:paraId="79B11449"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Подрядная организация</w:t>
            </w:r>
          </w:p>
        </w:tc>
        <w:tc>
          <w:tcPr>
            <w:tcW w:w="1142" w:type="dxa"/>
            <w:vMerge w:val="restart"/>
            <w:hideMark/>
          </w:tcPr>
          <w:p w14:paraId="196422AB"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План мероприятий по ОТ, ПБ и ООС</w:t>
            </w:r>
            <w:r w:rsidRPr="00A84807">
              <w:rPr>
                <w:rFonts w:ascii="Times New Roman" w:hAnsi="Times New Roman" w:cs="Times New Roman"/>
                <w:sz w:val="20"/>
                <w:szCs w:val="20"/>
              </w:rPr>
              <w:br/>
            </w:r>
            <w:r w:rsidRPr="00A84807">
              <w:rPr>
                <w:rFonts w:ascii="Times New Roman" w:hAnsi="Times New Roman" w:cs="Times New Roman"/>
                <w:b/>
                <w:bCs/>
                <w:sz w:val="20"/>
                <w:szCs w:val="20"/>
              </w:rPr>
              <w:t>Приложение 1 к Стандарту</w:t>
            </w:r>
          </w:p>
        </w:tc>
      </w:tr>
      <w:tr w:rsidR="00A84807" w:rsidRPr="00A84807" w14:paraId="3C9D529D" w14:textId="77777777" w:rsidTr="006161BF">
        <w:trPr>
          <w:trHeight w:val="1407"/>
        </w:trPr>
        <w:tc>
          <w:tcPr>
            <w:tcW w:w="1271" w:type="dxa"/>
            <w:vMerge/>
            <w:hideMark/>
          </w:tcPr>
          <w:p w14:paraId="63319738" w14:textId="77777777" w:rsidR="00A84807" w:rsidRPr="00A84807" w:rsidRDefault="00A84807" w:rsidP="00A84807">
            <w:pPr>
              <w:rPr>
                <w:rFonts w:ascii="Times New Roman" w:hAnsi="Times New Roman" w:cs="Times New Roman"/>
                <w:sz w:val="20"/>
                <w:szCs w:val="20"/>
              </w:rPr>
            </w:pPr>
          </w:p>
        </w:tc>
        <w:tc>
          <w:tcPr>
            <w:tcW w:w="851" w:type="dxa"/>
            <w:hideMark/>
          </w:tcPr>
          <w:p w14:paraId="00831E22"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4.2.5.</w:t>
            </w:r>
          </w:p>
        </w:tc>
        <w:tc>
          <w:tcPr>
            <w:tcW w:w="4824" w:type="dxa"/>
            <w:hideMark/>
          </w:tcPr>
          <w:p w14:paraId="4127A936"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Составленный Подрядной организацией План мероприятий по ОТ, ПБ и ООС должен описывать вопросы ОТ, ПБ и ООС связанные с выполнением работ/оказанием услуг, а также меры, которые необходимо принять для решения этих вопросов до того, как Подрядная организация и (или) Работник Подрядной организации получит доступ к месту производства работ/оказания услуг. Подрядная организация должна составить План мероприятий по ОТ, ПБ и ООС с учетом и в соответствии с Законодательными требованиями РК, политиками, стандартами и требованиями КБМ, а также общепринятой международной деловой практикой в той отрасли, где будут проводиться работы/оказываться услуги. Если между компонентами указанных требований и практики существует непоследовательность или противоречивость, Подрядная организация должна приложить все усилия, чтобы соответствовать самым строгим из них в той степени, в которой это предусмотрено Законодательными требованиями.</w:t>
            </w:r>
          </w:p>
        </w:tc>
        <w:tc>
          <w:tcPr>
            <w:tcW w:w="1418" w:type="dxa"/>
            <w:vMerge/>
            <w:hideMark/>
          </w:tcPr>
          <w:p w14:paraId="29935290" w14:textId="77777777" w:rsidR="00A84807" w:rsidRPr="00A84807" w:rsidRDefault="00A84807" w:rsidP="00A84807">
            <w:pPr>
              <w:rPr>
                <w:rFonts w:ascii="Times New Roman" w:hAnsi="Times New Roman" w:cs="Times New Roman"/>
                <w:sz w:val="20"/>
                <w:szCs w:val="20"/>
              </w:rPr>
            </w:pPr>
          </w:p>
        </w:tc>
        <w:tc>
          <w:tcPr>
            <w:tcW w:w="989" w:type="dxa"/>
            <w:vMerge/>
            <w:hideMark/>
          </w:tcPr>
          <w:p w14:paraId="13D32A5E" w14:textId="77777777" w:rsidR="00A84807" w:rsidRPr="00A84807" w:rsidRDefault="00A84807" w:rsidP="00A84807">
            <w:pPr>
              <w:rPr>
                <w:rFonts w:ascii="Times New Roman" w:hAnsi="Times New Roman" w:cs="Times New Roman"/>
                <w:sz w:val="20"/>
                <w:szCs w:val="20"/>
              </w:rPr>
            </w:pPr>
          </w:p>
        </w:tc>
        <w:tc>
          <w:tcPr>
            <w:tcW w:w="1142" w:type="dxa"/>
            <w:vMerge/>
            <w:hideMark/>
          </w:tcPr>
          <w:p w14:paraId="270D19A3" w14:textId="77777777" w:rsidR="00A84807" w:rsidRPr="00A84807" w:rsidRDefault="00A84807" w:rsidP="00A84807">
            <w:pPr>
              <w:rPr>
                <w:rFonts w:ascii="Times New Roman" w:hAnsi="Times New Roman" w:cs="Times New Roman"/>
                <w:sz w:val="20"/>
                <w:szCs w:val="20"/>
              </w:rPr>
            </w:pPr>
          </w:p>
        </w:tc>
      </w:tr>
      <w:tr w:rsidR="00A84807" w:rsidRPr="00A84807" w14:paraId="3C2ADEB1" w14:textId="77777777" w:rsidTr="006161BF">
        <w:trPr>
          <w:trHeight w:val="4692"/>
        </w:trPr>
        <w:tc>
          <w:tcPr>
            <w:tcW w:w="1271" w:type="dxa"/>
            <w:vMerge/>
            <w:hideMark/>
          </w:tcPr>
          <w:p w14:paraId="7A77270D" w14:textId="77777777" w:rsidR="00A84807" w:rsidRPr="00A84807" w:rsidRDefault="00A84807" w:rsidP="00A84807">
            <w:pPr>
              <w:rPr>
                <w:rFonts w:ascii="Times New Roman" w:hAnsi="Times New Roman" w:cs="Times New Roman"/>
                <w:sz w:val="20"/>
                <w:szCs w:val="20"/>
              </w:rPr>
            </w:pPr>
          </w:p>
        </w:tc>
        <w:tc>
          <w:tcPr>
            <w:tcW w:w="851" w:type="dxa"/>
            <w:hideMark/>
          </w:tcPr>
          <w:p w14:paraId="48220BA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4.2.6.</w:t>
            </w:r>
          </w:p>
        </w:tc>
        <w:tc>
          <w:tcPr>
            <w:tcW w:w="4824" w:type="dxa"/>
            <w:hideMark/>
          </w:tcPr>
          <w:p w14:paraId="5D257E66"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Подрядная организация представляет План мероприятий по ОТ, ПБ и ООС Линейному руководителю, Начальнику ОБиОТ и АБП для согласования. План мероприятий по ОТ, ПБ и ООС Подрядной организации рассматривается и согласовывается Начальником ОБиОТ, Линейным руководителем и Директором ПУ в течение 3 (трех) рабочих дней или возвращается Подрядной организации с указанием его недостатков. Подрядная организация устраняет любые недостатки Плана мероприятий по ОТ, ПБ и ООС и представляет его на рассмотрение повторно. Подрядная организация составляет План мероприятий по ОТ, ПБ и ООС таким образом, чтобы КБМ согласовал его еще до начала выполнения работ/оказания услуг Подрядной организацией по договору. Рассмотрение Плана мероприятий по ОТ, ПБ и ООС Начальником ОБиОТ и Линейным руководителем не освобождает Подрядную организацию от обязанности совершенствовать и внедрять тот план, который не противоречит Законодательным требованиям и требованиям настоящего Стандарта. В случае наличия каких-либо изменений в проекте производства работ/оказания услуг, влияющих на характер выполнения работ/оказания услуг, то такие изменения вносятся в План мероприятий по ОТ, ПБ и ООС в установленном настоящим Стандартом порядке</w:t>
            </w:r>
          </w:p>
        </w:tc>
        <w:tc>
          <w:tcPr>
            <w:tcW w:w="1418" w:type="dxa"/>
            <w:vMerge/>
            <w:hideMark/>
          </w:tcPr>
          <w:p w14:paraId="026EF782" w14:textId="77777777" w:rsidR="00A84807" w:rsidRPr="00A84807" w:rsidRDefault="00A84807" w:rsidP="00A84807">
            <w:pPr>
              <w:rPr>
                <w:rFonts w:ascii="Times New Roman" w:hAnsi="Times New Roman" w:cs="Times New Roman"/>
                <w:sz w:val="20"/>
                <w:szCs w:val="20"/>
              </w:rPr>
            </w:pPr>
          </w:p>
        </w:tc>
        <w:tc>
          <w:tcPr>
            <w:tcW w:w="989" w:type="dxa"/>
            <w:vMerge/>
            <w:hideMark/>
          </w:tcPr>
          <w:p w14:paraId="7619F1A4" w14:textId="77777777" w:rsidR="00A84807" w:rsidRPr="00A84807" w:rsidRDefault="00A84807" w:rsidP="00A84807">
            <w:pPr>
              <w:rPr>
                <w:rFonts w:ascii="Times New Roman" w:hAnsi="Times New Roman" w:cs="Times New Roman"/>
                <w:sz w:val="20"/>
                <w:szCs w:val="20"/>
              </w:rPr>
            </w:pPr>
          </w:p>
        </w:tc>
        <w:tc>
          <w:tcPr>
            <w:tcW w:w="1142" w:type="dxa"/>
            <w:vMerge/>
            <w:hideMark/>
          </w:tcPr>
          <w:p w14:paraId="5C58225B" w14:textId="77777777" w:rsidR="00A84807" w:rsidRPr="00A84807" w:rsidRDefault="00A84807" w:rsidP="00A84807">
            <w:pPr>
              <w:rPr>
                <w:rFonts w:ascii="Times New Roman" w:hAnsi="Times New Roman" w:cs="Times New Roman"/>
                <w:sz w:val="20"/>
                <w:szCs w:val="20"/>
              </w:rPr>
            </w:pPr>
          </w:p>
        </w:tc>
      </w:tr>
      <w:tr w:rsidR="00A84807" w:rsidRPr="00A84807" w14:paraId="49230847" w14:textId="77777777" w:rsidTr="006161BF">
        <w:trPr>
          <w:trHeight w:val="1832"/>
        </w:trPr>
        <w:tc>
          <w:tcPr>
            <w:tcW w:w="1271" w:type="dxa"/>
            <w:noWrap/>
            <w:hideMark/>
          </w:tcPr>
          <w:p w14:paraId="53ADF9C7"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3) Предоставление документации</w:t>
            </w:r>
          </w:p>
        </w:tc>
        <w:tc>
          <w:tcPr>
            <w:tcW w:w="851" w:type="dxa"/>
            <w:hideMark/>
          </w:tcPr>
          <w:p w14:paraId="54541A1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4.3.1.</w:t>
            </w:r>
          </w:p>
        </w:tc>
        <w:tc>
          <w:tcPr>
            <w:tcW w:w="4824" w:type="dxa"/>
            <w:hideMark/>
          </w:tcPr>
          <w:p w14:paraId="3979B32E"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Подрядная организация не менее чем за 10 (десять) дней до предполагаемого срока мобилизации оборудования, техники, имущества и Работников Подрядной организации на участок проводимых работ/оказываемых услуг обязан предоставить АБП, Начальнику ОБиОТ и Линейному руководителю:</w:t>
            </w:r>
            <w:r w:rsidRPr="00A84807">
              <w:rPr>
                <w:rFonts w:ascii="Times New Roman" w:hAnsi="Times New Roman" w:cs="Times New Roman"/>
                <w:sz w:val="20"/>
                <w:szCs w:val="20"/>
              </w:rPr>
              <w:br/>
              <w:t>1) проект производства работ/оказания услуг;</w:t>
            </w:r>
            <w:r w:rsidRPr="00A84807">
              <w:rPr>
                <w:rFonts w:ascii="Times New Roman" w:hAnsi="Times New Roman" w:cs="Times New Roman"/>
                <w:sz w:val="20"/>
                <w:szCs w:val="20"/>
              </w:rPr>
              <w:br/>
              <w:t>2) План мероприятий по ОТ, ПБ и ООС;</w:t>
            </w:r>
            <w:r w:rsidRPr="00A84807">
              <w:rPr>
                <w:rFonts w:ascii="Times New Roman" w:hAnsi="Times New Roman" w:cs="Times New Roman"/>
                <w:sz w:val="20"/>
                <w:szCs w:val="20"/>
              </w:rPr>
              <w:br/>
              <w:t>3) приказ о назначении ответственных лиц за организацию и безопасное производство работ,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 ПБ и ООС;</w:t>
            </w:r>
            <w:r w:rsidRPr="00A84807">
              <w:rPr>
                <w:rFonts w:ascii="Times New Roman" w:hAnsi="Times New Roman" w:cs="Times New Roman"/>
                <w:sz w:val="20"/>
                <w:szCs w:val="20"/>
              </w:rPr>
              <w:br/>
              <w:t>4) список лиц, отвечающих за вопросы ОТ, ПБ и ООС с описанием их полномочий, обязанностей и зон ответственности и их контактные данные, включая данные ответственного лица за состояние ОТ, ПБ и ООС непосредственно на проекте производства работ;</w:t>
            </w:r>
            <w:r w:rsidRPr="00A84807">
              <w:rPr>
                <w:rFonts w:ascii="Times New Roman" w:hAnsi="Times New Roman" w:cs="Times New Roman"/>
                <w:sz w:val="20"/>
                <w:szCs w:val="20"/>
              </w:rPr>
              <w:br/>
              <w:t xml:space="preserve">5) список Работников Подрядной организации, в том числе инженерно-технических работников и рабочих, которые будут задействованы на работах с указанием их фамилии, имени и отчества  (полностью), должности, стажа, квалификации, образования, наличия/отсутствия противопоказаний, сведения о прохождении медицинского осмотра, копии </w:t>
            </w:r>
            <w:r w:rsidRPr="00A84807">
              <w:rPr>
                <w:rFonts w:ascii="Times New Roman" w:hAnsi="Times New Roman" w:cs="Times New Roman"/>
                <w:sz w:val="20"/>
                <w:szCs w:val="20"/>
              </w:rPr>
              <w:lastRenderedPageBreak/>
              <w:t>протоколов и удостоверений проверки знаний по ОТ, ПБ и ООС, с подтверждающими документами согласно представленным в тендерной заявке требованиям;</w:t>
            </w:r>
            <w:r w:rsidRPr="00A84807">
              <w:rPr>
                <w:rFonts w:ascii="Times New Roman" w:hAnsi="Times New Roman" w:cs="Times New Roman"/>
                <w:sz w:val="20"/>
                <w:szCs w:val="20"/>
              </w:rPr>
              <w:br/>
              <w:t>6) информацию о сертификатах, допусках, разрешениях на транспортные средства, оборудование, технику, инструменты.</w:t>
            </w:r>
          </w:p>
        </w:tc>
        <w:tc>
          <w:tcPr>
            <w:tcW w:w="1418" w:type="dxa"/>
            <w:hideMark/>
          </w:tcPr>
          <w:p w14:paraId="0CDBC8DA"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lastRenderedPageBreak/>
              <w:t>не менее чем за 10 (десять) дней до предполагаемого срока мобилизации</w:t>
            </w:r>
          </w:p>
        </w:tc>
        <w:tc>
          <w:tcPr>
            <w:tcW w:w="989" w:type="dxa"/>
            <w:hideMark/>
          </w:tcPr>
          <w:p w14:paraId="66B4FE3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Подрядная организация</w:t>
            </w:r>
          </w:p>
        </w:tc>
        <w:tc>
          <w:tcPr>
            <w:tcW w:w="1142" w:type="dxa"/>
            <w:hideMark/>
          </w:tcPr>
          <w:p w14:paraId="4888F4C5"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Подтверждающие документы</w:t>
            </w:r>
          </w:p>
        </w:tc>
      </w:tr>
      <w:tr w:rsidR="00A84807" w:rsidRPr="00A84807" w14:paraId="12DA54D0" w14:textId="77777777" w:rsidTr="006161BF">
        <w:trPr>
          <w:trHeight w:val="4692"/>
        </w:trPr>
        <w:tc>
          <w:tcPr>
            <w:tcW w:w="1271" w:type="dxa"/>
            <w:noWrap/>
            <w:hideMark/>
          </w:tcPr>
          <w:p w14:paraId="6001560C"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4) Стартовое совещание </w:t>
            </w:r>
          </w:p>
        </w:tc>
        <w:tc>
          <w:tcPr>
            <w:tcW w:w="851" w:type="dxa"/>
            <w:hideMark/>
          </w:tcPr>
          <w:p w14:paraId="2E4EE46D"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4.3.2.</w:t>
            </w:r>
          </w:p>
        </w:tc>
        <w:tc>
          <w:tcPr>
            <w:tcW w:w="4824" w:type="dxa"/>
            <w:hideMark/>
          </w:tcPr>
          <w:p w14:paraId="239DE9D0"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После получения информации от Подрядной организации, указанной в п. 4.3.1, Линейным руководителем организуется стартовое совещание с Подрядной организацией, на котором:</w:t>
            </w:r>
            <w:r w:rsidRPr="00A84807">
              <w:rPr>
                <w:rFonts w:ascii="Times New Roman" w:hAnsi="Times New Roman" w:cs="Times New Roman"/>
                <w:sz w:val="20"/>
                <w:szCs w:val="20"/>
              </w:rPr>
              <w:br/>
              <w:t xml:space="preserve">1) ключевые Работники Подрядной организации более детально знакомятся с задачами проекта производства работ/оказания услуг; </w:t>
            </w:r>
            <w:r w:rsidRPr="00A84807">
              <w:rPr>
                <w:rFonts w:ascii="Times New Roman" w:hAnsi="Times New Roman" w:cs="Times New Roman"/>
                <w:sz w:val="20"/>
                <w:szCs w:val="20"/>
              </w:rPr>
              <w:br/>
              <w:t>2) до Подрядной организации доводятся ключевые показатели эффективности по ОТ, ПБ и ООС предстоящих работ/оказываемых услуг;</w:t>
            </w:r>
            <w:r w:rsidRPr="00A84807">
              <w:rPr>
                <w:rFonts w:ascii="Times New Roman" w:hAnsi="Times New Roman" w:cs="Times New Roman"/>
                <w:sz w:val="20"/>
                <w:szCs w:val="20"/>
              </w:rPr>
              <w:br/>
              <w:t>3) уточняются все Риски/Опасные производственные факторы предстоящих работ/услуг и меры по их предупреждению;</w:t>
            </w:r>
            <w:r w:rsidRPr="00A84807">
              <w:rPr>
                <w:rFonts w:ascii="Times New Roman" w:hAnsi="Times New Roman" w:cs="Times New Roman"/>
                <w:sz w:val="20"/>
                <w:szCs w:val="20"/>
              </w:rPr>
              <w:br/>
              <w:t xml:space="preserve">4) доводится до сведения План мероприятий по ОТ, ПБ и ООС Подрядной организации для данного проекта производства работ/оказания услуг; </w:t>
            </w:r>
            <w:r w:rsidRPr="00A84807">
              <w:rPr>
                <w:rFonts w:ascii="Times New Roman" w:hAnsi="Times New Roman" w:cs="Times New Roman"/>
                <w:sz w:val="20"/>
                <w:szCs w:val="20"/>
              </w:rPr>
              <w:br/>
              <w:t xml:space="preserve">5) согласовывается график проведения Предмобилизационного аудита оборудования, техники, имущества и Работников Подрядной организации; </w:t>
            </w:r>
            <w:r w:rsidRPr="00A84807">
              <w:rPr>
                <w:rFonts w:ascii="Times New Roman" w:hAnsi="Times New Roman" w:cs="Times New Roman"/>
                <w:sz w:val="20"/>
                <w:szCs w:val="20"/>
              </w:rPr>
              <w:br/>
              <w:t>6) согласовывается полномочный представитель Подрядной организации, ответственный за контроль и соблюдение Работниками Подрядной организации требований договора и стандартов ОТ, ПБ и ООС в ходе выполнения работ/оказания услуг.</w:t>
            </w:r>
          </w:p>
        </w:tc>
        <w:tc>
          <w:tcPr>
            <w:tcW w:w="1418" w:type="dxa"/>
            <w:hideMark/>
          </w:tcPr>
          <w:p w14:paraId="7C1F9D9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После получения подтверждающих документов указанной в п. 4.3.1</w:t>
            </w:r>
          </w:p>
        </w:tc>
        <w:tc>
          <w:tcPr>
            <w:tcW w:w="989" w:type="dxa"/>
            <w:hideMark/>
          </w:tcPr>
          <w:p w14:paraId="63ED793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Линейный руководитель</w:t>
            </w:r>
          </w:p>
        </w:tc>
        <w:tc>
          <w:tcPr>
            <w:tcW w:w="1142" w:type="dxa"/>
            <w:noWrap/>
            <w:hideMark/>
          </w:tcPr>
          <w:p w14:paraId="284FA785"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Протокол</w:t>
            </w:r>
          </w:p>
        </w:tc>
      </w:tr>
      <w:tr w:rsidR="00A84807" w:rsidRPr="00A84807" w14:paraId="6825399C" w14:textId="77777777" w:rsidTr="006161BF">
        <w:trPr>
          <w:trHeight w:val="2208"/>
        </w:trPr>
        <w:tc>
          <w:tcPr>
            <w:tcW w:w="1271" w:type="dxa"/>
            <w:noWrap/>
            <w:hideMark/>
          </w:tcPr>
          <w:p w14:paraId="5CF46B9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5) Предмобилизационный аудит</w:t>
            </w:r>
          </w:p>
        </w:tc>
        <w:tc>
          <w:tcPr>
            <w:tcW w:w="851" w:type="dxa"/>
            <w:hideMark/>
          </w:tcPr>
          <w:p w14:paraId="27CFF990"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4.3.3.</w:t>
            </w:r>
          </w:p>
        </w:tc>
        <w:tc>
          <w:tcPr>
            <w:tcW w:w="4824" w:type="dxa"/>
            <w:hideMark/>
          </w:tcPr>
          <w:p w14:paraId="70A5D942"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После стартового совещания Линейным руководителем и Начальником/Представителем ОБиОТ, в согласованный с Подрядной организацией срок, проводится Предмобилизационный аудит оборудования, техники, имущества и Работников Подрядной организации, предназначенного для мобилизации на участок проведения работ/оказания услуг, в соответствии с Приложением №2. Место проведения предмобилизационного аудита - месторождение Каражанбас (на территории собственной или арендуемой производственной базы Подрядной организации)</w:t>
            </w:r>
          </w:p>
        </w:tc>
        <w:tc>
          <w:tcPr>
            <w:tcW w:w="1418" w:type="dxa"/>
            <w:hideMark/>
          </w:tcPr>
          <w:p w14:paraId="258CB1EA"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После стартового совещания, в согласованный с Подрядной организацией срок</w:t>
            </w:r>
          </w:p>
        </w:tc>
        <w:tc>
          <w:tcPr>
            <w:tcW w:w="989" w:type="dxa"/>
            <w:hideMark/>
          </w:tcPr>
          <w:p w14:paraId="2192181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Линейный руководитель</w:t>
            </w:r>
          </w:p>
        </w:tc>
        <w:tc>
          <w:tcPr>
            <w:tcW w:w="1142" w:type="dxa"/>
            <w:hideMark/>
          </w:tcPr>
          <w:p w14:paraId="7CB2885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Оценка Предмобилизационного аудита </w:t>
            </w:r>
            <w:r w:rsidRPr="00A84807">
              <w:rPr>
                <w:rFonts w:ascii="Times New Roman" w:hAnsi="Times New Roman" w:cs="Times New Roman"/>
                <w:sz w:val="20"/>
                <w:szCs w:val="20"/>
              </w:rPr>
              <w:br/>
            </w:r>
            <w:r w:rsidRPr="00A84807">
              <w:rPr>
                <w:rFonts w:ascii="Times New Roman" w:hAnsi="Times New Roman" w:cs="Times New Roman"/>
                <w:b/>
                <w:bCs/>
                <w:sz w:val="20"/>
                <w:szCs w:val="20"/>
              </w:rPr>
              <w:t>Приложение 2 к Стандарту</w:t>
            </w:r>
          </w:p>
        </w:tc>
      </w:tr>
      <w:tr w:rsidR="00A84807" w:rsidRPr="00A84807" w14:paraId="14C98837" w14:textId="77777777" w:rsidTr="006161BF">
        <w:trPr>
          <w:trHeight w:val="1656"/>
        </w:trPr>
        <w:tc>
          <w:tcPr>
            <w:tcW w:w="1271" w:type="dxa"/>
            <w:hideMark/>
          </w:tcPr>
          <w:p w14:paraId="772004F0"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6) Мобилизация Подрядной организации к месту проведения работ/оказания услуг</w:t>
            </w:r>
          </w:p>
        </w:tc>
        <w:tc>
          <w:tcPr>
            <w:tcW w:w="851" w:type="dxa"/>
            <w:hideMark/>
          </w:tcPr>
          <w:p w14:paraId="226A6147"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4.3.4.</w:t>
            </w:r>
          </w:p>
        </w:tc>
        <w:tc>
          <w:tcPr>
            <w:tcW w:w="4824" w:type="dxa"/>
            <w:hideMark/>
          </w:tcPr>
          <w:p w14:paraId="66229E75"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 результатам оценки Предмобилизационного аудита Директором ПУ принимается решение о начале мобилизации Подрядной организации к месту проведения работ/оказания услуг. В случае несоответствия оборудования, техники, имущества и Работников Подрядной организации требованиям в области БиОТ, повторный Предмобилизационный аудит Подрядной организации проводится повторно, после устранения всех ранее выявленных несоответствий.</w:t>
            </w:r>
          </w:p>
        </w:tc>
        <w:tc>
          <w:tcPr>
            <w:tcW w:w="1418" w:type="dxa"/>
            <w:hideMark/>
          </w:tcPr>
          <w:p w14:paraId="5925DB2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 результатам оценки Предмобилизационного аудита</w:t>
            </w:r>
          </w:p>
        </w:tc>
        <w:tc>
          <w:tcPr>
            <w:tcW w:w="989" w:type="dxa"/>
            <w:hideMark/>
          </w:tcPr>
          <w:p w14:paraId="1C55292F"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Директор ПУ</w:t>
            </w:r>
          </w:p>
        </w:tc>
        <w:tc>
          <w:tcPr>
            <w:tcW w:w="1142" w:type="dxa"/>
            <w:hideMark/>
          </w:tcPr>
          <w:p w14:paraId="0A19A487"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Заключение в Оценке Предмобилизационного аудита </w:t>
            </w:r>
            <w:r w:rsidRPr="00A84807">
              <w:rPr>
                <w:rFonts w:ascii="Times New Roman" w:hAnsi="Times New Roman" w:cs="Times New Roman"/>
                <w:sz w:val="20"/>
                <w:szCs w:val="20"/>
              </w:rPr>
              <w:br/>
            </w:r>
            <w:r w:rsidRPr="00A84807">
              <w:rPr>
                <w:rFonts w:ascii="Times New Roman" w:hAnsi="Times New Roman" w:cs="Times New Roman"/>
                <w:b/>
                <w:bCs/>
                <w:sz w:val="20"/>
                <w:szCs w:val="20"/>
              </w:rPr>
              <w:t>Приложение 2 к Стандарту</w:t>
            </w:r>
          </w:p>
        </w:tc>
      </w:tr>
      <w:tr w:rsidR="00A84807" w:rsidRPr="00A84807" w14:paraId="042CAD5E" w14:textId="77777777" w:rsidTr="006161BF">
        <w:trPr>
          <w:trHeight w:val="2484"/>
        </w:trPr>
        <w:tc>
          <w:tcPr>
            <w:tcW w:w="1271" w:type="dxa"/>
            <w:hideMark/>
          </w:tcPr>
          <w:p w14:paraId="127B702A"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lastRenderedPageBreak/>
              <w:t>7) Проверка готовности Подрядной организации к работе</w:t>
            </w:r>
          </w:p>
        </w:tc>
        <w:tc>
          <w:tcPr>
            <w:tcW w:w="851" w:type="dxa"/>
            <w:hideMark/>
          </w:tcPr>
          <w:p w14:paraId="248AA7FE"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4.3.5.</w:t>
            </w:r>
          </w:p>
        </w:tc>
        <w:tc>
          <w:tcPr>
            <w:tcW w:w="4824" w:type="dxa"/>
            <w:hideMark/>
          </w:tcPr>
          <w:p w14:paraId="765B7F9B"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По прибытии оборудования, техники, имущества и Работников Подрядной организации на участок производства работ/оказания услуг, а также проведения необходимых работ по монтажу и настройке оборудования, проводится проверка готовности Подрядной организации к работе, и подписывается акт допуска Подрядной организации к проведению работ/оказанию услуг по форме, указанной в (Приложении 3) к настоящему Стандарту. При необходимости замены оборудования, техники, имущества и Работников Подрядной организации замена допускается только на оборудование, технику, имущество и Работников Подрядной организации, ранее прошедшее Предмобилизационный аудит.</w:t>
            </w:r>
          </w:p>
        </w:tc>
        <w:tc>
          <w:tcPr>
            <w:tcW w:w="1418" w:type="dxa"/>
            <w:hideMark/>
          </w:tcPr>
          <w:p w14:paraId="2F3B5053"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После мобилизации на участок производства работ/оказания услуг</w:t>
            </w:r>
          </w:p>
        </w:tc>
        <w:tc>
          <w:tcPr>
            <w:tcW w:w="989" w:type="dxa"/>
            <w:hideMark/>
          </w:tcPr>
          <w:p w14:paraId="1185531A"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Директор ПУ</w:t>
            </w:r>
          </w:p>
        </w:tc>
        <w:tc>
          <w:tcPr>
            <w:tcW w:w="1142" w:type="dxa"/>
            <w:hideMark/>
          </w:tcPr>
          <w:p w14:paraId="42D1C2D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Акт допуска </w:t>
            </w:r>
            <w:r w:rsidRPr="00A84807">
              <w:rPr>
                <w:rFonts w:ascii="Times New Roman" w:hAnsi="Times New Roman" w:cs="Times New Roman"/>
                <w:sz w:val="20"/>
                <w:szCs w:val="20"/>
              </w:rPr>
              <w:br/>
            </w:r>
            <w:r w:rsidRPr="00A84807">
              <w:rPr>
                <w:rFonts w:ascii="Times New Roman" w:hAnsi="Times New Roman" w:cs="Times New Roman"/>
                <w:b/>
                <w:bCs/>
                <w:sz w:val="20"/>
                <w:szCs w:val="20"/>
              </w:rPr>
              <w:t>Приложение 3 к Стандарту</w:t>
            </w:r>
          </w:p>
        </w:tc>
      </w:tr>
      <w:tr w:rsidR="00A84807" w:rsidRPr="00A84807" w14:paraId="711699F5" w14:textId="77777777" w:rsidTr="006161BF">
        <w:trPr>
          <w:trHeight w:val="1656"/>
        </w:trPr>
        <w:tc>
          <w:tcPr>
            <w:tcW w:w="1271" w:type="dxa"/>
            <w:noWrap/>
            <w:hideMark/>
          </w:tcPr>
          <w:p w14:paraId="41039AE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8) Внутренние проверки (аудиты) </w:t>
            </w:r>
          </w:p>
        </w:tc>
        <w:tc>
          <w:tcPr>
            <w:tcW w:w="851" w:type="dxa"/>
            <w:hideMark/>
          </w:tcPr>
          <w:p w14:paraId="425A931E"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4.4.5.</w:t>
            </w:r>
          </w:p>
        </w:tc>
        <w:tc>
          <w:tcPr>
            <w:tcW w:w="4824" w:type="dxa"/>
            <w:hideMark/>
          </w:tcPr>
          <w:p w14:paraId="27CAC1C3"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Внутренние проверки (аудиты) – организуются и проводятся внутри Подрядной организации силами специалистов по ОТ, ПБ и ООС Подрядной организации (должно быть предусмотрено в Плане мероприятий по ОТ, ПБ и ООС Подрядной организации). Порядок проведения проверок Подрядная организация вправе определить самостоятельно, по результатам проверок составляются соответствующие акты, которые направляются в ОБиОТ.</w:t>
            </w:r>
          </w:p>
        </w:tc>
        <w:tc>
          <w:tcPr>
            <w:tcW w:w="1418" w:type="dxa"/>
            <w:hideMark/>
          </w:tcPr>
          <w:p w14:paraId="287823D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Во время выполнения работ/оказания услуг, в соответствии с указанным графиком в Плане мероприятий по ОТ, ПБ и ООС</w:t>
            </w:r>
          </w:p>
        </w:tc>
        <w:tc>
          <w:tcPr>
            <w:tcW w:w="989" w:type="dxa"/>
            <w:hideMark/>
          </w:tcPr>
          <w:p w14:paraId="2403CC51"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Подрядная организация</w:t>
            </w:r>
          </w:p>
        </w:tc>
        <w:tc>
          <w:tcPr>
            <w:tcW w:w="1142" w:type="dxa"/>
            <w:noWrap/>
            <w:hideMark/>
          </w:tcPr>
          <w:p w14:paraId="40C217C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Акт проверки</w:t>
            </w:r>
          </w:p>
        </w:tc>
      </w:tr>
      <w:tr w:rsidR="00A84807" w:rsidRPr="00A84807" w14:paraId="53365724" w14:textId="77777777" w:rsidTr="006161BF">
        <w:trPr>
          <w:trHeight w:val="1691"/>
        </w:trPr>
        <w:tc>
          <w:tcPr>
            <w:tcW w:w="1271" w:type="dxa"/>
            <w:noWrap/>
            <w:hideMark/>
          </w:tcPr>
          <w:p w14:paraId="0B1D517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9) Внешние проверки (аудиты) </w:t>
            </w:r>
          </w:p>
        </w:tc>
        <w:tc>
          <w:tcPr>
            <w:tcW w:w="851" w:type="dxa"/>
            <w:hideMark/>
          </w:tcPr>
          <w:p w14:paraId="7ECA95F2"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4.4.7.</w:t>
            </w:r>
          </w:p>
        </w:tc>
        <w:tc>
          <w:tcPr>
            <w:tcW w:w="4824" w:type="dxa"/>
            <w:hideMark/>
          </w:tcPr>
          <w:p w14:paraId="3CE757B4"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Внешние проверки (аудиты) объектов выполнения работ/оказания услуг Подрядной организацией – организуются и проводятся Работниками КБМ. Периодичность проведения проверок – не реже 1 (одного) раза в месяц. В проверке принимают участие: АБП, работники ОБиОТ, Линейный руководитель, ответственный за участок, где выполняются работы/оказываются услуги. При проверке Подрядной организации, выполняющей работы и оказывающей услуги с использованием опасных технических устройств, в состав комиссии включается представитель АБП, заключивший Договор. Представители Подрядной организации обязаны обеспечить беспрепятственный допуск проверяющих к материалам и (или) объекту проверки и присутствовать при проведении проверок в качестве сопровождающих. В ходе проведения проверки должны быть проверены:</w:t>
            </w:r>
            <w:r w:rsidRPr="00A84807">
              <w:rPr>
                <w:rFonts w:ascii="Times New Roman" w:hAnsi="Times New Roman" w:cs="Times New Roman"/>
                <w:sz w:val="20"/>
                <w:szCs w:val="20"/>
              </w:rPr>
              <w:br/>
              <w:t>1) реализация условий Договора;</w:t>
            </w:r>
            <w:r w:rsidRPr="00A84807">
              <w:rPr>
                <w:rFonts w:ascii="Times New Roman" w:hAnsi="Times New Roman" w:cs="Times New Roman"/>
                <w:sz w:val="20"/>
                <w:szCs w:val="20"/>
              </w:rPr>
              <w:br/>
              <w:t>2) реализация Плана мероприятий по ОТ, ПБ и ООС;</w:t>
            </w:r>
            <w:r w:rsidRPr="00A84807">
              <w:rPr>
                <w:rFonts w:ascii="Times New Roman" w:hAnsi="Times New Roman" w:cs="Times New Roman"/>
                <w:sz w:val="20"/>
                <w:szCs w:val="20"/>
              </w:rPr>
              <w:br/>
              <w:t>3) соблюдение Законодательных требований в области ОТ, ПБ и ООС;</w:t>
            </w:r>
            <w:r w:rsidRPr="00A84807">
              <w:rPr>
                <w:rFonts w:ascii="Times New Roman" w:hAnsi="Times New Roman" w:cs="Times New Roman"/>
                <w:sz w:val="20"/>
                <w:szCs w:val="20"/>
              </w:rPr>
              <w:br/>
              <w:t xml:space="preserve">4) устранение замечаний предыдущей проверки; </w:t>
            </w:r>
            <w:r w:rsidRPr="00A84807">
              <w:rPr>
                <w:rFonts w:ascii="Times New Roman" w:hAnsi="Times New Roman" w:cs="Times New Roman"/>
                <w:sz w:val="20"/>
                <w:szCs w:val="20"/>
              </w:rPr>
              <w:br/>
              <w:t>5) списочный состав работников Подрядной организации, соответствие их квалификации и опыта работы требуемым для выполнения определенного вида работ/услуг согласно Договору.</w:t>
            </w:r>
            <w:r w:rsidRPr="00A84807">
              <w:rPr>
                <w:rFonts w:ascii="Times New Roman" w:hAnsi="Times New Roman" w:cs="Times New Roman"/>
                <w:sz w:val="20"/>
                <w:szCs w:val="20"/>
              </w:rPr>
              <w:br/>
              <w:t xml:space="preserve">По результатам аудита Линейный руководитель обязан оформить результаты аудита в письменном виде, согласовать с Начальником ОБиОТ, и довести их до сведения Директора ПУ и Директора ДОТ,ТБиООС. </w:t>
            </w:r>
            <w:r w:rsidRPr="00A84807">
              <w:rPr>
                <w:rFonts w:ascii="Times New Roman" w:hAnsi="Times New Roman" w:cs="Times New Roman"/>
                <w:sz w:val="20"/>
                <w:szCs w:val="20"/>
              </w:rPr>
              <w:br/>
              <w:t>Подрядной организацией может быть представлены сроки для устранения выявленных по результатам аудита несоответствий.</w:t>
            </w:r>
            <w:r w:rsidRPr="00A84807">
              <w:rPr>
                <w:rFonts w:ascii="Times New Roman" w:hAnsi="Times New Roman" w:cs="Times New Roman"/>
                <w:sz w:val="20"/>
                <w:szCs w:val="20"/>
              </w:rPr>
              <w:br/>
              <w:t xml:space="preserve">При необходимости срочной замены работников Подрядных организаций в процессе выполнения </w:t>
            </w:r>
            <w:r w:rsidRPr="00A84807">
              <w:rPr>
                <w:rFonts w:ascii="Times New Roman" w:hAnsi="Times New Roman" w:cs="Times New Roman"/>
                <w:sz w:val="20"/>
                <w:szCs w:val="20"/>
              </w:rPr>
              <w:lastRenderedPageBreak/>
              <w:t xml:space="preserve">работ/оказания услуг, допускается срочная замена, с последующим оповещением Линейных руководителей на месторождении и проведением оценки и контроля квалификации заменяющего Работника Подрядной организации согласно требованиям настоящего Стандарта </w:t>
            </w:r>
          </w:p>
        </w:tc>
        <w:tc>
          <w:tcPr>
            <w:tcW w:w="1418" w:type="dxa"/>
            <w:hideMark/>
          </w:tcPr>
          <w:p w14:paraId="121C78B9"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lastRenderedPageBreak/>
              <w:t>не реже 1 (одного) раза в месяц</w:t>
            </w:r>
          </w:p>
        </w:tc>
        <w:tc>
          <w:tcPr>
            <w:tcW w:w="989" w:type="dxa"/>
            <w:hideMark/>
          </w:tcPr>
          <w:p w14:paraId="69500CFF"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АБП, работники ОБиОТ, Линейный руководитель,</w:t>
            </w:r>
          </w:p>
        </w:tc>
        <w:tc>
          <w:tcPr>
            <w:tcW w:w="1142" w:type="dxa"/>
            <w:hideMark/>
          </w:tcPr>
          <w:p w14:paraId="3F0F90E4"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Акт проверки по результатам аудита</w:t>
            </w:r>
          </w:p>
        </w:tc>
      </w:tr>
      <w:tr w:rsidR="00A84807" w:rsidRPr="00A84807" w14:paraId="76451D0B" w14:textId="77777777" w:rsidTr="006161BF">
        <w:trPr>
          <w:trHeight w:val="2484"/>
        </w:trPr>
        <w:tc>
          <w:tcPr>
            <w:tcW w:w="1271" w:type="dxa"/>
            <w:hideMark/>
          </w:tcPr>
          <w:p w14:paraId="66B9D186"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10) Оценка деятельности Подрядной организации в области ОТ, ПБ и ООС</w:t>
            </w:r>
          </w:p>
        </w:tc>
        <w:tc>
          <w:tcPr>
            <w:tcW w:w="851" w:type="dxa"/>
            <w:hideMark/>
          </w:tcPr>
          <w:p w14:paraId="01A7EC88"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4.4.6.</w:t>
            </w:r>
          </w:p>
        </w:tc>
        <w:tc>
          <w:tcPr>
            <w:tcW w:w="4824" w:type="dxa"/>
            <w:hideMark/>
          </w:tcPr>
          <w:p w14:paraId="2229D1A2" w14:textId="77777777" w:rsidR="00A84807" w:rsidRPr="00A84807" w:rsidRDefault="00A84807" w:rsidP="00A84807">
            <w:pPr>
              <w:jc w:val="both"/>
              <w:rPr>
                <w:rFonts w:ascii="Times New Roman" w:hAnsi="Times New Roman" w:cs="Times New Roman"/>
                <w:sz w:val="20"/>
                <w:szCs w:val="20"/>
              </w:rPr>
            </w:pPr>
            <w:r w:rsidRPr="00A84807">
              <w:rPr>
                <w:rFonts w:ascii="Times New Roman" w:hAnsi="Times New Roman" w:cs="Times New Roman"/>
                <w:sz w:val="20"/>
                <w:szCs w:val="20"/>
              </w:rPr>
              <w:t xml:space="preserve">Начальник ОБиОТ организовывает и проводит оценку деятельности Подрядной организации в области ОТ, ПБ и ООС, не менее 1 раза в 6 месяцев, по форме согласно Приложению 4 к настоящему Стандарту. Результаты оценки подлежат хранению в ОБиОТ.  </w:t>
            </w:r>
            <w:r w:rsidRPr="00A84807">
              <w:rPr>
                <w:rFonts w:ascii="Times New Roman" w:hAnsi="Times New Roman" w:cs="Times New Roman"/>
                <w:sz w:val="20"/>
                <w:szCs w:val="20"/>
              </w:rPr>
              <w:br/>
              <w:t xml:space="preserve">В случае, если по результатам оценки деятельности Подрядной организации в области ОТ, ПБ и ООС будет установлено, что Подрядная организация «не соответствует» требованиям в данной области, Начальник ОБиОТ обязан письменно довести данную информацию до Директора ДБиОТ и Директора ПУ, для принятия решения о дальнейших мерах реагирования. </w:t>
            </w:r>
          </w:p>
        </w:tc>
        <w:tc>
          <w:tcPr>
            <w:tcW w:w="1418" w:type="dxa"/>
            <w:hideMark/>
          </w:tcPr>
          <w:p w14:paraId="395BFE7B"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не менее 1 раза в 6 месяцев</w:t>
            </w:r>
          </w:p>
        </w:tc>
        <w:tc>
          <w:tcPr>
            <w:tcW w:w="989" w:type="dxa"/>
            <w:hideMark/>
          </w:tcPr>
          <w:p w14:paraId="193E96BB"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Начальник ОБиОТ</w:t>
            </w:r>
          </w:p>
        </w:tc>
        <w:tc>
          <w:tcPr>
            <w:tcW w:w="1142" w:type="dxa"/>
            <w:hideMark/>
          </w:tcPr>
          <w:p w14:paraId="11293E3B" w14:textId="77777777" w:rsidR="00A84807" w:rsidRPr="00A84807" w:rsidRDefault="00A84807" w:rsidP="00A84807">
            <w:pPr>
              <w:rPr>
                <w:rFonts w:ascii="Times New Roman" w:hAnsi="Times New Roman" w:cs="Times New Roman"/>
                <w:sz w:val="20"/>
                <w:szCs w:val="20"/>
              </w:rPr>
            </w:pPr>
            <w:r w:rsidRPr="00A84807">
              <w:rPr>
                <w:rFonts w:ascii="Times New Roman" w:hAnsi="Times New Roman" w:cs="Times New Roman"/>
                <w:sz w:val="20"/>
                <w:szCs w:val="20"/>
              </w:rPr>
              <w:t xml:space="preserve">Оценочный лист </w:t>
            </w:r>
            <w:r w:rsidRPr="00A84807">
              <w:rPr>
                <w:rFonts w:ascii="Times New Roman" w:hAnsi="Times New Roman" w:cs="Times New Roman"/>
                <w:sz w:val="20"/>
                <w:szCs w:val="20"/>
              </w:rPr>
              <w:br/>
            </w:r>
            <w:r w:rsidRPr="00A84807">
              <w:rPr>
                <w:rFonts w:ascii="Times New Roman" w:hAnsi="Times New Roman" w:cs="Times New Roman"/>
                <w:b/>
                <w:bCs/>
                <w:sz w:val="20"/>
                <w:szCs w:val="20"/>
              </w:rPr>
              <w:t>Приложение 4 к Стандарту</w:t>
            </w:r>
          </w:p>
        </w:tc>
      </w:tr>
    </w:tbl>
    <w:p w14:paraId="5478375D" w14:textId="77777777" w:rsidR="00A84807" w:rsidRPr="00A84807" w:rsidRDefault="00A84807" w:rsidP="00A84807"/>
    <w:p w14:paraId="05175CFB" w14:textId="77777777" w:rsidR="00A3540F" w:rsidRDefault="00A3540F"/>
    <w:sectPr w:rsidR="00A3540F" w:rsidSect="004808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B8173" w14:textId="77777777" w:rsidR="00BA458A" w:rsidRDefault="00BA458A">
      <w:pPr>
        <w:spacing w:after="0" w:line="240" w:lineRule="auto"/>
      </w:pPr>
      <w:r>
        <w:separator/>
      </w:r>
    </w:p>
  </w:endnote>
  <w:endnote w:type="continuationSeparator" w:id="0">
    <w:p w14:paraId="5607353A" w14:textId="77777777" w:rsidR="00BA458A" w:rsidRDefault="00BA4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D25B3" w14:textId="77777777" w:rsidR="00D55EEA" w:rsidRDefault="00DE6FFB">
    <w:pPr>
      <w:pStyle w:val="a3"/>
      <w:jc w:val="right"/>
    </w:pPr>
    <w:r>
      <w:fldChar w:fldCharType="begin"/>
    </w:r>
    <w:r>
      <w:instrText xml:space="preserve"> PAGE   \* MERGEFORMAT </w:instrText>
    </w:r>
    <w:r>
      <w:fldChar w:fldCharType="separate"/>
    </w:r>
    <w:r>
      <w:rPr>
        <w:noProof/>
      </w:rPr>
      <w:t>13</w:t>
    </w:r>
    <w:r>
      <w:rPr>
        <w:noProof/>
      </w:rPr>
      <w:fldChar w:fldCharType="end"/>
    </w:r>
  </w:p>
  <w:p w14:paraId="0BCC0F8F" w14:textId="77777777" w:rsidR="00D55EEA" w:rsidRDefault="00B9562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D8DAF" w14:textId="77777777" w:rsidR="00BA458A" w:rsidRDefault="00BA458A">
      <w:pPr>
        <w:spacing w:after="0" w:line="240" w:lineRule="auto"/>
      </w:pPr>
      <w:r>
        <w:separator/>
      </w:r>
    </w:p>
  </w:footnote>
  <w:footnote w:type="continuationSeparator" w:id="0">
    <w:p w14:paraId="2BB7D2A8" w14:textId="77777777" w:rsidR="00BA458A" w:rsidRDefault="00BA45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14B27"/>
    <w:multiLevelType w:val="multilevel"/>
    <w:tmpl w:val="93AEEE96"/>
    <w:lvl w:ilvl="0">
      <w:start w:val="9"/>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 w15:restartNumberingAfterBreak="0">
    <w:nsid w:val="0AD072CF"/>
    <w:multiLevelType w:val="hybridMultilevel"/>
    <w:tmpl w:val="8AA8C6E0"/>
    <w:lvl w:ilvl="0" w:tplc="04190001">
      <w:start w:val="1"/>
      <w:numFmt w:val="bullet"/>
      <w:lvlText w:val=""/>
      <w:lvlJc w:val="left"/>
      <w:pPr>
        <w:ind w:left="652" w:hanging="360"/>
      </w:pPr>
      <w:rPr>
        <w:rFonts w:ascii="Symbol" w:hAnsi="Symbol"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2" w15:restartNumberingAfterBreak="0">
    <w:nsid w:val="0B7664D1"/>
    <w:multiLevelType w:val="hybridMultilevel"/>
    <w:tmpl w:val="1068BB0C"/>
    <w:lvl w:ilvl="0" w:tplc="CBF89CC8">
      <w:start w:val="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F65F9"/>
    <w:multiLevelType w:val="hybridMultilevel"/>
    <w:tmpl w:val="9462E7A4"/>
    <w:lvl w:ilvl="0" w:tplc="8E0E38F2">
      <w:start w:val="1"/>
      <w:numFmt w:val="russianLower"/>
      <w:lvlText w:val="%1)"/>
      <w:lvlJc w:val="left"/>
      <w:pPr>
        <w:ind w:left="652" w:hanging="360"/>
      </w:pPr>
      <w:rPr>
        <w:rFonts w:cs="Times New Roman"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4" w15:restartNumberingAfterBreak="0">
    <w:nsid w:val="0C5F4C16"/>
    <w:multiLevelType w:val="hybridMultilevel"/>
    <w:tmpl w:val="4C7A48E4"/>
    <w:lvl w:ilvl="0" w:tplc="7FCC39B6">
      <w:start w:val="1"/>
      <w:numFmt w:val="bullet"/>
      <w:lvlText w:val="-"/>
      <w:lvlJc w:val="left"/>
      <w:pPr>
        <w:ind w:left="1050" w:hanging="360"/>
      </w:pPr>
      <w:rPr>
        <w:rFonts w:ascii="Times New Roman" w:hAnsi="Times New Roman" w:cs="Times New Roman"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5" w15:restartNumberingAfterBreak="0">
    <w:nsid w:val="117A3826"/>
    <w:multiLevelType w:val="hybridMultilevel"/>
    <w:tmpl w:val="708410C8"/>
    <w:lvl w:ilvl="0" w:tplc="369A2778">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6" w15:restartNumberingAfterBreak="0">
    <w:nsid w:val="11A50E16"/>
    <w:multiLevelType w:val="hybridMultilevel"/>
    <w:tmpl w:val="1E142C36"/>
    <w:lvl w:ilvl="0" w:tplc="16FAE6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101E1"/>
    <w:multiLevelType w:val="hybridMultilevel"/>
    <w:tmpl w:val="76F2B1FE"/>
    <w:lvl w:ilvl="0" w:tplc="20B4F82A">
      <w:start w:val="1"/>
      <w:numFmt w:val="bullet"/>
      <w:lvlText w:val=""/>
      <w:lvlJc w:val="left"/>
      <w:pPr>
        <w:ind w:left="732" w:hanging="360"/>
      </w:pPr>
      <w:rPr>
        <w:rFonts w:ascii="Symbol" w:hAnsi="Symbol" w:hint="default"/>
      </w:rPr>
    </w:lvl>
    <w:lvl w:ilvl="1" w:tplc="04190003" w:tentative="1">
      <w:start w:val="1"/>
      <w:numFmt w:val="bullet"/>
      <w:lvlText w:val="o"/>
      <w:lvlJc w:val="left"/>
      <w:pPr>
        <w:ind w:left="1452" w:hanging="360"/>
      </w:pPr>
      <w:rPr>
        <w:rFonts w:ascii="Courier New" w:hAnsi="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8" w15:restartNumberingAfterBreak="0">
    <w:nsid w:val="1CF52CCE"/>
    <w:multiLevelType w:val="hybridMultilevel"/>
    <w:tmpl w:val="708410C8"/>
    <w:lvl w:ilvl="0" w:tplc="369A2778">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9" w15:restartNumberingAfterBreak="0">
    <w:nsid w:val="1D533224"/>
    <w:multiLevelType w:val="multilevel"/>
    <w:tmpl w:val="C2943C7E"/>
    <w:lvl w:ilvl="0">
      <w:start w:val="9"/>
      <w:numFmt w:val="decimal"/>
      <w:lvlText w:val="%1."/>
      <w:lvlJc w:val="left"/>
      <w:pPr>
        <w:ind w:left="360" w:hanging="360"/>
      </w:pPr>
      <w:rPr>
        <w:rFonts w:hint="default"/>
        <w:b/>
      </w:rPr>
    </w:lvl>
    <w:lvl w:ilvl="1">
      <w:start w:val="1"/>
      <w:numFmt w:val="decimal"/>
      <w:lvlText w:val="%1.%2."/>
      <w:lvlJc w:val="left"/>
      <w:pPr>
        <w:ind w:left="4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6848B2"/>
    <w:multiLevelType w:val="multilevel"/>
    <w:tmpl w:val="CD049DAA"/>
    <w:lvl w:ilvl="0">
      <w:start w:val="1"/>
      <w:numFmt w:val="decimal"/>
      <w:lvlText w:val="%1."/>
      <w:lvlJc w:val="left"/>
      <w:pPr>
        <w:ind w:left="720" w:hanging="360"/>
      </w:pPr>
      <w:rPr>
        <w:rFonts w:cs="Times New Roman" w:hint="default"/>
      </w:rPr>
    </w:lvl>
    <w:lvl w:ilvl="1">
      <w:start w:val="1"/>
      <w:numFmt w:val="decimal"/>
      <w:isLgl/>
      <w:lvlText w:val="%1.%2."/>
      <w:lvlJc w:val="left"/>
      <w:pPr>
        <w:ind w:left="1778"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4ED644D"/>
    <w:multiLevelType w:val="multilevel"/>
    <w:tmpl w:val="21B69C72"/>
    <w:lvl w:ilvl="0">
      <w:start w:val="9"/>
      <w:numFmt w:val="decimal"/>
      <w:lvlText w:val="%1."/>
      <w:lvlJc w:val="left"/>
      <w:pPr>
        <w:ind w:left="360" w:hanging="360"/>
      </w:pPr>
      <w:rPr>
        <w:rFonts w:hint="default"/>
        <w:b/>
      </w:rPr>
    </w:lvl>
    <w:lvl w:ilvl="1">
      <w:start w:val="3"/>
      <w:numFmt w:val="decimal"/>
      <w:lvlText w:val="%1.%2."/>
      <w:lvlJc w:val="left"/>
      <w:pPr>
        <w:ind w:left="4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460269"/>
    <w:multiLevelType w:val="hybridMultilevel"/>
    <w:tmpl w:val="3774CE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7D30967"/>
    <w:multiLevelType w:val="hybridMultilevel"/>
    <w:tmpl w:val="1172BD4A"/>
    <w:lvl w:ilvl="0" w:tplc="8E0E38F2">
      <w:start w:val="1"/>
      <w:numFmt w:val="russianLower"/>
      <w:lvlText w:val="%1)"/>
      <w:lvlJc w:val="left"/>
      <w:pPr>
        <w:tabs>
          <w:tab w:val="num" w:pos="720"/>
        </w:tabs>
        <w:ind w:left="720" w:hanging="360"/>
      </w:pPr>
      <w:rPr>
        <w:rFonts w:cs="Times New Roman" w:hint="default"/>
      </w:rPr>
    </w:lvl>
    <w:lvl w:ilvl="1" w:tplc="770ED1B4">
      <w:start w:val="1"/>
      <w:numFmt w:val="russianLower"/>
      <w:lvlText w:val="%2."/>
      <w:lvlJc w:val="left"/>
      <w:pPr>
        <w:tabs>
          <w:tab w:val="num" w:pos="1440"/>
        </w:tabs>
        <w:ind w:left="1440" w:hanging="360"/>
      </w:pPr>
      <w:rPr>
        <w:rFonts w:cs="Times New Roman" w:hint="default"/>
      </w:rPr>
    </w:lvl>
    <w:lvl w:ilvl="2" w:tplc="55D2CA78">
      <w:start w:val="9"/>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12393F"/>
    <w:multiLevelType w:val="hybridMultilevel"/>
    <w:tmpl w:val="C6EE4EB4"/>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15:restartNumberingAfterBreak="0">
    <w:nsid w:val="2B7B4EBB"/>
    <w:multiLevelType w:val="hybridMultilevel"/>
    <w:tmpl w:val="5036B5A8"/>
    <w:lvl w:ilvl="0" w:tplc="0419000D">
      <w:start w:val="1"/>
      <w:numFmt w:val="bullet"/>
      <w:lvlText w:val=""/>
      <w:lvlJc w:val="left"/>
      <w:pPr>
        <w:ind w:left="1012" w:hanging="360"/>
      </w:pPr>
      <w:rPr>
        <w:rFonts w:ascii="Wingdings" w:hAnsi="Wingdings" w:hint="default"/>
      </w:rPr>
    </w:lvl>
    <w:lvl w:ilvl="1" w:tplc="04190003" w:tentative="1">
      <w:start w:val="1"/>
      <w:numFmt w:val="bullet"/>
      <w:lvlText w:val="o"/>
      <w:lvlJc w:val="left"/>
      <w:pPr>
        <w:ind w:left="1732" w:hanging="360"/>
      </w:pPr>
      <w:rPr>
        <w:rFonts w:ascii="Courier New" w:hAnsi="Courier New" w:cs="Courier New" w:hint="default"/>
      </w:rPr>
    </w:lvl>
    <w:lvl w:ilvl="2" w:tplc="04190005" w:tentative="1">
      <w:start w:val="1"/>
      <w:numFmt w:val="bullet"/>
      <w:lvlText w:val=""/>
      <w:lvlJc w:val="left"/>
      <w:pPr>
        <w:ind w:left="2452" w:hanging="360"/>
      </w:pPr>
      <w:rPr>
        <w:rFonts w:ascii="Wingdings" w:hAnsi="Wingdings" w:hint="default"/>
      </w:rPr>
    </w:lvl>
    <w:lvl w:ilvl="3" w:tplc="04190001" w:tentative="1">
      <w:start w:val="1"/>
      <w:numFmt w:val="bullet"/>
      <w:lvlText w:val=""/>
      <w:lvlJc w:val="left"/>
      <w:pPr>
        <w:ind w:left="3172" w:hanging="360"/>
      </w:pPr>
      <w:rPr>
        <w:rFonts w:ascii="Symbol" w:hAnsi="Symbol" w:hint="default"/>
      </w:rPr>
    </w:lvl>
    <w:lvl w:ilvl="4" w:tplc="04190003" w:tentative="1">
      <w:start w:val="1"/>
      <w:numFmt w:val="bullet"/>
      <w:lvlText w:val="o"/>
      <w:lvlJc w:val="left"/>
      <w:pPr>
        <w:ind w:left="3892" w:hanging="360"/>
      </w:pPr>
      <w:rPr>
        <w:rFonts w:ascii="Courier New" w:hAnsi="Courier New" w:cs="Courier New" w:hint="default"/>
      </w:rPr>
    </w:lvl>
    <w:lvl w:ilvl="5" w:tplc="04190005" w:tentative="1">
      <w:start w:val="1"/>
      <w:numFmt w:val="bullet"/>
      <w:lvlText w:val=""/>
      <w:lvlJc w:val="left"/>
      <w:pPr>
        <w:ind w:left="4612" w:hanging="360"/>
      </w:pPr>
      <w:rPr>
        <w:rFonts w:ascii="Wingdings" w:hAnsi="Wingdings" w:hint="default"/>
      </w:rPr>
    </w:lvl>
    <w:lvl w:ilvl="6" w:tplc="04190001" w:tentative="1">
      <w:start w:val="1"/>
      <w:numFmt w:val="bullet"/>
      <w:lvlText w:val=""/>
      <w:lvlJc w:val="left"/>
      <w:pPr>
        <w:ind w:left="5332" w:hanging="360"/>
      </w:pPr>
      <w:rPr>
        <w:rFonts w:ascii="Symbol" w:hAnsi="Symbol" w:hint="default"/>
      </w:rPr>
    </w:lvl>
    <w:lvl w:ilvl="7" w:tplc="04190003" w:tentative="1">
      <w:start w:val="1"/>
      <w:numFmt w:val="bullet"/>
      <w:lvlText w:val="o"/>
      <w:lvlJc w:val="left"/>
      <w:pPr>
        <w:ind w:left="6052" w:hanging="360"/>
      </w:pPr>
      <w:rPr>
        <w:rFonts w:ascii="Courier New" w:hAnsi="Courier New" w:cs="Courier New" w:hint="default"/>
      </w:rPr>
    </w:lvl>
    <w:lvl w:ilvl="8" w:tplc="04190005" w:tentative="1">
      <w:start w:val="1"/>
      <w:numFmt w:val="bullet"/>
      <w:lvlText w:val=""/>
      <w:lvlJc w:val="left"/>
      <w:pPr>
        <w:ind w:left="6772" w:hanging="360"/>
      </w:pPr>
      <w:rPr>
        <w:rFonts w:ascii="Wingdings" w:hAnsi="Wingdings" w:hint="default"/>
      </w:rPr>
    </w:lvl>
  </w:abstractNum>
  <w:abstractNum w:abstractNumId="16" w15:restartNumberingAfterBreak="0">
    <w:nsid w:val="358738DF"/>
    <w:multiLevelType w:val="hybridMultilevel"/>
    <w:tmpl w:val="EB6C10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F073AC"/>
    <w:multiLevelType w:val="hybridMultilevel"/>
    <w:tmpl w:val="D3AE7A06"/>
    <w:lvl w:ilvl="0" w:tplc="D8C0E51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DC2DAF"/>
    <w:multiLevelType w:val="hybridMultilevel"/>
    <w:tmpl w:val="7E2CD4B6"/>
    <w:lvl w:ilvl="0" w:tplc="04190011">
      <w:start w:val="1"/>
      <w:numFmt w:val="decimal"/>
      <w:lvlText w:val="%1)"/>
      <w:lvlJc w:val="left"/>
      <w:pPr>
        <w:ind w:left="1012" w:hanging="360"/>
      </w:pPr>
      <w:rPr>
        <w:rFonts w:hint="default"/>
      </w:rPr>
    </w:lvl>
    <w:lvl w:ilvl="1" w:tplc="04190003" w:tentative="1">
      <w:start w:val="1"/>
      <w:numFmt w:val="bullet"/>
      <w:lvlText w:val="o"/>
      <w:lvlJc w:val="left"/>
      <w:pPr>
        <w:ind w:left="1732" w:hanging="360"/>
      </w:pPr>
      <w:rPr>
        <w:rFonts w:ascii="Courier New" w:hAnsi="Courier New" w:cs="Courier New" w:hint="default"/>
      </w:rPr>
    </w:lvl>
    <w:lvl w:ilvl="2" w:tplc="04190005" w:tentative="1">
      <w:start w:val="1"/>
      <w:numFmt w:val="bullet"/>
      <w:lvlText w:val=""/>
      <w:lvlJc w:val="left"/>
      <w:pPr>
        <w:ind w:left="2452" w:hanging="360"/>
      </w:pPr>
      <w:rPr>
        <w:rFonts w:ascii="Wingdings" w:hAnsi="Wingdings" w:hint="default"/>
      </w:rPr>
    </w:lvl>
    <w:lvl w:ilvl="3" w:tplc="04190001" w:tentative="1">
      <w:start w:val="1"/>
      <w:numFmt w:val="bullet"/>
      <w:lvlText w:val=""/>
      <w:lvlJc w:val="left"/>
      <w:pPr>
        <w:ind w:left="3172" w:hanging="360"/>
      </w:pPr>
      <w:rPr>
        <w:rFonts w:ascii="Symbol" w:hAnsi="Symbol" w:hint="default"/>
      </w:rPr>
    </w:lvl>
    <w:lvl w:ilvl="4" w:tplc="04190003" w:tentative="1">
      <w:start w:val="1"/>
      <w:numFmt w:val="bullet"/>
      <w:lvlText w:val="o"/>
      <w:lvlJc w:val="left"/>
      <w:pPr>
        <w:ind w:left="3892" w:hanging="360"/>
      </w:pPr>
      <w:rPr>
        <w:rFonts w:ascii="Courier New" w:hAnsi="Courier New" w:cs="Courier New" w:hint="default"/>
      </w:rPr>
    </w:lvl>
    <w:lvl w:ilvl="5" w:tplc="04190005" w:tentative="1">
      <w:start w:val="1"/>
      <w:numFmt w:val="bullet"/>
      <w:lvlText w:val=""/>
      <w:lvlJc w:val="left"/>
      <w:pPr>
        <w:ind w:left="4612" w:hanging="360"/>
      </w:pPr>
      <w:rPr>
        <w:rFonts w:ascii="Wingdings" w:hAnsi="Wingdings" w:hint="default"/>
      </w:rPr>
    </w:lvl>
    <w:lvl w:ilvl="6" w:tplc="04190001" w:tentative="1">
      <w:start w:val="1"/>
      <w:numFmt w:val="bullet"/>
      <w:lvlText w:val=""/>
      <w:lvlJc w:val="left"/>
      <w:pPr>
        <w:ind w:left="5332" w:hanging="360"/>
      </w:pPr>
      <w:rPr>
        <w:rFonts w:ascii="Symbol" w:hAnsi="Symbol" w:hint="default"/>
      </w:rPr>
    </w:lvl>
    <w:lvl w:ilvl="7" w:tplc="04190003" w:tentative="1">
      <w:start w:val="1"/>
      <w:numFmt w:val="bullet"/>
      <w:lvlText w:val="o"/>
      <w:lvlJc w:val="left"/>
      <w:pPr>
        <w:ind w:left="6052" w:hanging="360"/>
      </w:pPr>
      <w:rPr>
        <w:rFonts w:ascii="Courier New" w:hAnsi="Courier New" w:cs="Courier New" w:hint="default"/>
      </w:rPr>
    </w:lvl>
    <w:lvl w:ilvl="8" w:tplc="04190005" w:tentative="1">
      <w:start w:val="1"/>
      <w:numFmt w:val="bullet"/>
      <w:lvlText w:val=""/>
      <w:lvlJc w:val="left"/>
      <w:pPr>
        <w:ind w:left="6772" w:hanging="360"/>
      </w:pPr>
      <w:rPr>
        <w:rFonts w:ascii="Wingdings" w:hAnsi="Wingdings" w:hint="default"/>
      </w:rPr>
    </w:lvl>
  </w:abstractNum>
  <w:abstractNum w:abstractNumId="19" w15:restartNumberingAfterBreak="0">
    <w:nsid w:val="45592BFF"/>
    <w:multiLevelType w:val="hybridMultilevel"/>
    <w:tmpl w:val="60A02F40"/>
    <w:lvl w:ilvl="0" w:tplc="0ED0B056">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20" w15:restartNumberingAfterBreak="0">
    <w:nsid w:val="4C046D67"/>
    <w:multiLevelType w:val="hybridMultilevel"/>
    <w:tmpl w:val="A7CE1A4A"/>
    <w:lvl w:ilvl="0" w:tplc="10223D42">
      <w:start w:val="1"/>
      <w:numFmt w:val="decimal"/>
      <w:lvlText w:val="%1)"/>
      <w:lvlJc w:val="left"/>
      <w:pPr>
        <w:ind w:left="720" w:hanging="360"/>
      </w:pPr>
      <w:rPr>
        <w:rFonts w:asciiTheme="minorHAnsi" w:eastAsia="Calibri" w:hAnsiTheme="minorHAnsi" w:cstheme="minorHAnsi"/>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18764CF"/>
    <w:multiLevelType w:val="hybridMultilevel"/>
    <w:tmpl w:val="1F623DF4"/>
    <w:lvl w:ilvl="0" w:tplc="423C8B08">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22" w15:restartNumberingAfterBreak="0">
    <w:nsid w:val="5F8D741A"/>
    <w:multiLevelType w:val="multilevel"/>
    <w:tmpl w:val="99C0F560"/>
    <w:lvl w:ilvl="0">
      <w:start w:val="10"/>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552"/>
        </w:tabs>
        <w:ind w:left="552" w:hanging="480"/>
      </w:pPr>
      <w:rPr>
        <w:rFonts w:cs="Times New Roman" w:hint="default"/>
      </w:rPr>
    </w:lvl>
    <w:lvl w:ilvl="2">
      <w:start w:val="1"/>
      <w:numFmt w:val="decimal"/>
      <w:lvlText w:val="%1.%2.%3."/>
      <w:lvlJc w:val="left"/>
      <w:pPr>
        <w:tabs>
          <w:tab w:val="num" w:pos="864"/>
        </w:tabs>
        <w:ind w:left="864" w:hanging="720"/>
      </w:pPr>
      <w:rPr>
        <w:rFonts w:cs="Times New Roman" w:hint="default"/>
      </w:rPr>
    </w:lvl>
    <w:lvl w:ilvl="3">
      <w:start w:val="1"/>
      <w:numFmt w:val="decimal"/>
      <w:lvlText w:val="%1.%2.%3.%4."/>
      <w:lvlJc w:val="left"/>
      <w:pPr>
        <w:tabs>
          <w:tab w:val="num" w:pos="936"/>
        </w:tabs>
        <w:ind w:left="936" w:hanging="720"/>
      </w:pPr>
      <w:rPr>
        <w:rFonts w:cs="Times New Roman" w:hint="default"/>
      </w:rPr>
    </w:lvl>
    <w:lvl w:ilvl="4">
      <w:start w:val="1"/>
      <w:numFmt w:val="decimal"/>
      <w:lvlText w:val="%1.%2.%3.%4.%5."/>
      <w:lvlJc w:val="left"/>
      <w:pPr>
        <w:tabs>
          <w:tab w:val="num" w:pos="1368"/>
        </w:tabs>
        <w:ind w:left="1368"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72"/>
        </w:tabs>
        <w:ind w:left="1872" w:hanging="1440"/>
      </w:pPr>
      <w:rPr>
        <w:rFonts w:cs="Times New Roman" w:hint="default"/>
      </w:rPr>
    </w:lvl>
    <w:lvl w:ilvl="7">
      <w:start w:val="1"/>
      <w:numFmt w:val="decimal"/>
      <w:lvlText w:val="%1.%2.%3.%4.%5.%6.%7.%8."/>
      <w:lvlJc w:val="left"/>
      <w:pPr>
        <w:tabs>
          <w:tab w:val="num" w:pos="1944"/>
        </w:tabs>
        <w:ind w:left="1944" w:hanging="1440"/>
      </w:pPr>
      <w:rPr>
        <w:rFonts w:cs="Times New Roman" w:hint="default"/>
      </w:rPr>
    </w:lvl>
    <w:lvl w:ilvl="8">
      <w:start w:val="1"/>
      <w:numFmt w:val="decimal"/>
      <w:lvlText w:val="%1.%2.%3.%4.%5.%6.%7.%8.%9."/>
      <w:lvlJc w:val="left"/>
      <w:pPr>
        <w:tabs>
          <w:tab w:val="num" w:pos="2376"/>
        </w:tabs>
        <w:ind w:left="2376" w:hanging="1800"/>
      </w:pPr>
      <w:rPr>
        <w:rFonts w:cs="Times New Roman" w:hint="default"/>
      </w:rPr>
    </w:lvl>
  </w:abstractNum>
  <w:abstractNum w:abstractNumId="23" w15:restartNumberingAfterBreak="0">
    <w:nsid w:val="648C114B"/>
    <w:multiLevelType w:val="multilevel"/>
    <w:tmpl w:val="531E359A"/>
    <w:lvl w:ilvl="0">
      <w:start w:val="2"/>
      <w:numFmt w:val="decimal"/>
      <w:lvlText w:val="%1."/>
      <w:lvlJc w:val="left"/>
      <w:pPr>
        <w:ind w:left="360" w:hanging="360"/>
      </w:pPr>
      <w:rPr>
        <w:rFonts w:hint="default"/>
        <w:b/>
      </w:rPr>
    </w:lvl>
    <w:lvl w:ilvl="1">
      <w:start w:val="1"/>
      <w:numFmt w:val="decimal"/>
      <w:lvlText w:val="%1.%2."/>
      <w:lvlJc w:val="left"/>
      <w:pPr>
        <w:ind w:left="1405" w:hanging="360"/>
      </w:pPr>
      <w:rPr>
        <w:rFonts w:hint="default"/>
      </w:rPr>
    </w:lvl>
    <w:lvl w:ilvl="2">
      <w:start w:val="1"/>
      <w:numFmt w:val="decimal"/>
      <w:lvlText w:val="%1.%2.%3."/>
      <w:lvlJc w:val="left"/>
      <w:pPr>
        <w:ind w:left="2810" w:hanging="720"/>
      </w:pPr>
      <w:rPr>
        <w:rFonts w:hint="default"/>
      </w:rPr>
    </w:lvl>
    <w:lvl w:ilvl="3">
      <w:start w:val="1"/>
      <w:numFmt w:val="decimal"/>
      <w:lvlText w:val="%1.%2.%3.%4."/>
      <w:lvlJc w:val="left"/>
      <w:pPr>
        <w:ind w:left="3855" w:hanging="720"/>
      </w:pPr>
      <w:rPr>
        <w:rFonts w:hint="default"/>
      </w:rPr>
    </w:lvl>
    <w:lvl w:ilvl="4">
      <w:start w:val="1"/>
      <w:numFmt w:val="decimal"/>
      <w:lvlText w:val="%1.%2.%3.%4.%5."/>
      <w:lvlJc w:val="left"/>
      <w:pPr>
        <w:ind w:left="5260" w:hanging="1080"/>
      </w:pPr>
      <w:rPr>
        <w:rFonts w:hint="default"/>
      </w:rPr>
    </w:lvl>
    <w:lvl w:ilvl="5">
      <w:start w:val="1"/>
      <w:numFmt w:val="decimal"/>
      <w:lvlText w:val="%1.%2.%3.%4.%5.%6."/>
      <w:lvlJc w:val="left"/>
      <w:pPr>
        <w:ind w:left="6305" w:hanging="1080"/>
      </w:pPr>
      <w:rPr>
        <w:rFonts w:hint="default"/>
      </w:rPr>
    </w:lvl>
    <w:lvl w:ilvl="6">
      <w:start w:val="1"/>
      <w:numFmt w:val="decimal"/>
      <w:lvlText w:val="%1.%2.%3.%4.%5.%6.%7."/>
      <w:lvlJc w:val="left"/>
      <w:pPr>
        <w:ind w:left="7350" w:hanging="1080"/>
      </w:pPr>
      <w:rPr>
        <w:rFonts w:hint="default"/>
      </w:rPr>
    </w:lvl>
    <w:lvl w:ilvl="7">
      <w:start w:val="1"/>
      <w:numFmt w:val="decimal"/>
      <w:lvlText w:val="%1.%2.%3.%4.%5.%6.%7.%8."/>
      <w:lvlJc w:val="left"/>
      <w:pPr>
        <w:ind w:left="8755" w:hanging="1440"/>
      </w:pPr>
      <w:rPr>
        <w:rFonts w:hint="default"/>
      </w:rPr>
    </w:lvl>
    <w:lvl w:ilvl="8">
      <w:start w:val="1"/>
      <w:numFmt w:val="decimal"/>
      <w:lvlText w:val="%1.%2.%3.%4.%5.%6.%7.%8.%9."/>
      <w:lvlJc w:val="left"/>
      <w:pPr>
        <w:ind w:left="9800" w:hanging="1440"/>
      </w:pPr>
      <w:rPr>
        <w:rFonts w:hint="default"/>
      </w:rPr>
    </w:lvl>
  </w:abstractNum>
  <w:abstractNum w:abstractNumId="24" w15:restartNumberingAfterBreak="0">
    <w:nsid w:val="68C357F6"/>
    <w:multiLevelType w:val="multilevel"/>
    <w:tmpl w:val="9A6C8DA6"/>
    <w:lvl w:ilvl="0">
      <w:start w:val="2"/>
      <w:numFmt w:val="decimal"/>
      <w:lvlText w:val="%1."/>
      <w:lvlJc w:val="left"/>
      <w:pPr>
        <w:ind w:left="360" w:hanging="360"/>
      </w:pPr>
      <w:rPr>
        <w:rFonts w:hint="default"/>
        <w:b/>
      </w:rPr>
    </w:lvl>
    <w:lvl w:ilvl="1">
      <w:start w:val="1"/>
      <w:numFmt w:val="decimal"/>
      <w:lvlText w:val="%1.%2."/>
      <w:lvlJc w:val="left"/>
      <w:pPr>
        <w:ind w:left="3196" w:hanging="360"/>
      </w:pPr>
      <w:rPr>
        <w:rFonts w:hint="default"/>
        <w:color w:val="auto"/>
      </w:rPr>
    </w:lvl>
    <w:lvl w:ilvl="2">
      <w:start w:val="1"/>
      <w:numFmt w:val="decimal"/>
      <w:lvlText w:val="%1.%2.%3."/>
      <w:lvlJc w:val="left"/>
      <w:pPr>
        <w:ind w:left="2810" w:hanging="720"/>
      </w:pPr>
      <w:rPr>
        <w:rFonts w:hint="default"/>
      </w:rPr>
    </w:lvl>
    <w:lvl w:ilvl="3">
      <w:start w:val="1"/>
      <w:numFmt w:val="decimal"/>
      <w:lvlText w:val="%1.%2.%3.%4."/>
      <w:lvlJc w:val="left"/>
      <w:pPr>
        <w:ind w:left="3855" w:hanging="720"/>
      </w:pPr>
      <w:rPr>
        <w:rFonts w:hint="default"/>
      </w:rPr>
    </w:lvl>
    <w:lvl w:ilvl="4">
      <w:start w:val="1"/>
      <w:numFmt w:val="decimal"/>
      <w:lvlText w:val="%1.%2.%3.%4.%5."/>
      <w:lvlJc w:val="left"/>
      <w:pPr>
        <w:ind w:left="5260" w:hanging="1080"/>
      </w:pPr>
      <w:rPr>
        <w:rFonts w:hint="default"/>
      </w:rPr>
    </w:lvl>
    <w:lvl w:ilvl="5">
      <w:start w:val="1"/>
      <w:numFmt w:val="decimal"/>
      <w:lvlText w:val="%1.%2.%3.%4.%5.%6."/>
      <w:lvlJc w:val="left"/>
      <w:pPr>
        <w:ind w:left="6305" w:hanging="1080"/>
      </w:pPr>
      <w:rPr>
        <w:rFonts w:hint="default"/>
      </w:rPr>
    </w:lvl>
    <w:lvl w:ilvl="6">
      <w:start w:val="1"/>
      <w:numFmt w:val="decimal"/>
      <w:lvlText w:val="%1.%2.%3.%4.%5.%6.%7."/>
      <w:lvlJc w:val="left"/>
      <w:pPr>
        <w:ind w:left="7350" w:hanging="1080"/>
      </w:pPr>
      <w:rPr>
        <w:rFonts w:hint="default"/>
      </w:rPr>
    </w:lvl>
    <w:lvl w:ilvl="7">
      <w:start w:val="1"/>
      <w:numFmt w:val="decimal"/>
      <w:lvlText w:val="%1.%2.%3.%4.%5.%6.%7.%8."/>
      <w:lvlJc w:val="left"/>
      <w:pPr>
        <w:ind w:left="8755" w:hanging="1440"/>
      </w:pPr>
      <w:rPr>
        <w:rFonts w:hint="default"/>
      </w:rPr>
    </w:lvl>
    <w:lvl w:ilvl="8">
      <w:start w:val="1"/>
      <w:numFmt w:val="decimal"/>
      <w:lvlText w:val="%1.%2.%3.%4.%5.%6.%7.%8.%9."/>
      <w:lvlJc w:val="left"/>
      <w:pPr>
        <w:ind w:left="9800" w:hanging="1440"/>
      </w:pPr>
      <w:rPr>
        <w:rFonts w:hint="default"/>
      </w:rPr>
    </w:lvl>
  </w:abstractNum>
  <w:abstractNum w:abstractNumId="25" w15:restartNumberingAfterBreak="0">
    <w:nsid w:val="69745841"/>
    <w:multiLevelType w:val="multilevel"/>
    <w:tmpl w:val="CD049DAA"/>
    <w:lvl w:ilvl="0">
      <w:start w:val="1"/>
      <w:numFmt w:val="decimal"/>
      <w:lvlText w:val="%1."/>
      <w:lvlJc w:val="left"/>
      <w:pPr>
        <w:ind w:left="720" w:hanging="360"/>
      </w:pPr>
      <w:rPr>
        <w:rFonts w:cs="Times New Roman" w:hint="default"/>
      </w:rPr>
    </w:lvl>
    <w:lvl w:ilvl="1">
      <w:start w:val="1"/>
      <w:numFmt w:val="decimal"/>
      <w:isLgl/>
      <w:lvlText w:val="%1.%2."/>
      <w:lvlJc w:val="left"/>
      <w:pPr>
        <w:ind w:left="1778"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6D145D2B"/>
    <w:multiLevelType w:val="hybridMultilevel"/>
    <w:tmpl w:val="04B6FCC4"/>
    <w:lvl w:ilvl="0" w:tplc="0419000F">
      <w:start w:val="1"/>
      <w:numFmt w:val="decimal"/>
      <w:lvlText w:val="%1."/>
      <w:lvlJc w:val="left"/>
      <w:pPr>
        <w:ind w:left="1045" w:hanging="360"/>
      </w:pPr>
    </w:lvl>
    <w:lvl w:ilvl="1" w:tplc="04190019" w:tentative="1">
      <w:start w:val="1"/>
      <w:numFmt w:val="lowerLetter"/>
      <w:lvlText w:val="%2."/>
      <w:lvlJc w:val="left"/>
      <w:pPr>
        <w:ind w:left="1765" w:hanging="360"/>
      </w:pPr>
    </w:lvl>
    <w:lvl w:ilvl="2" w:tplc="0419001B" w:tentative="1">
      <w:start w:val="1"/>
      <w:numFmt w:val="lowerRoman"/>
      <w:lvlText w:val="%3."/>
      <w:lvlJc w:val="right"/>
      <w:pPr>
        <w:ind w:left="2485" w:hanging="180"/>
      </w:pPr>
    </w:lvl>
    <w:lvl w:ilvl="3" w:tplc="0419000F" w:tentative="1">
      <w:start w:val="1"/>
      <w:numFmt w:val="decimal"/>
      <w:lvlText w:val="%4."/>
      <w:lvlJc w:val="left"/>
      <w:pPr>
        <w:ind w:left="3205" w:hanging="360"/>
      </w:pPr>
    </w:lvl>
    <w:lvl w:ilvl="4" w:tplc="04190019" w:tentative="1">
      <w:start w:val="1"/>
      <w:numFmt w:val="lowerLetter"/>
      <w:lvlText w:val="%5."/>
      <w:lvlJc w:val="left"/>
      <w:pPr>
        <w:ind w:left="3925" w:hanging="360"/>
      </w:pPr>
    </w:lvl>
    <w:lvl w:ilvl="5" w:tplc="0419001B" w:tentative="1">
      <w:start w:val="1"/>
      <w:numFmt w:val="lowerRoman"/>
      <w:lvlText w:val="%6."/>
      <w:lvlJc w:val="right"/>
      <w:pPr>
        <w:ind w:left="4645" w:hanging="180"/>
      </w:pPr>
    </w:lvl>
    <w:lvl w:ilvl="6" w:tplc="0419000F" w:tentative="1">
      <w:start w:val="1"/>
      <w:numFmt w:val="decimal"/>
      <w:lvlText w:val="%7."/>
      <w:lvlJc w:val="left"/>
      <w:pPr>
        <w:ind w:left="5365" w:hanging="360"/>
      </w:pPr>
    </w:lvl>
    <w:lvl w:ilvl="7" w:tplc="04190019" w:tentative="1">
      <w:start w:val="1"/>
      <w:numFmt w:val="lowerLetter"/>
      <w:lvlText w:val="%8."/>
      <w:lvlJc w:val="left"/>
      <w:pPr>
        <w:ind w:left="6085" w:hanging="360"/>
      </w:pPr>
    </w:lvl>
    <w:lvl w:ilvl="8" w:tplc="0419001B" w:tentative="1">
      <w:start w:val="1"/>
      <w:numFmt w:val="lowerRoman"/>
      <w:lvlText w:val="%9."/>
      <w:lvlJc w:val="right"/>
      <w:pPr>
        <w:ind w:left="6805" w:hanging="180"/>
      </w:pPr>
    </w:lvl>
  </w:abstractNum>
  <w:abstractNum w:abstractNumId="27" w15:restartNumberingAfterBreak="0">
    <w:nsid w:val="6F573E1D"/>
    <w:multiLevelType w:val="hybridMultilevel"/>
    <w:tmpl w:val="1172BD4A"/>
    <w:lvl w:ilvl="0" w:tplc="8E0E38F2">
      <w:start w:val="1"/>
      <w:numFmt w:val="russianLower"/>
      <w:lvlText w:val="%1)"/>
      <w:lvlJc w:val="left"/>
      <w:pPr>
        <w:tabs>
          <w:tab w:val="num" w:pos="720"/>
        </w:tabs>
        <w:ind w:left="720" w:hanging="360"/>
      </w:pPr>
      <w:rPr>
        <w:rFonts w:cs="Times New Roman" w:hint="default"/>
      </w:rPr>
    </w:lvl>
    <w:lvl w:ilvl="1" w:tplc="770ED1B4">
      <w:start w:val="1"/>
      <w:numFmt w:val="russianLower"/>
      <w:lvlText w:val="%2."/>
      <w:lvlJc w:val="left"/>
      <w:pPr>
        <w:tabs>
          <w:tab w:val="num" w:pos="1440"/>
        </w:tabs>
        <w:ind w:left="1440" w:hanging="360"/>
      </w:pPr>
      <w:rPr>
        <w:rFonts w:cs="Times New Roman" w:hint="default"/>
      </w:rPr>
    </w:lvl>
    <w:lvl w:ilvl="2" w:tplc="55D2CA78">
      <w:start w:val="9"/>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F72EA9"/>
    <w:multiLevelType w:val="hybridMultilevel"/>
    <w:tmpl w:val="6D8C09D6"/>
    <w:lvl w:ilvl="0" w:tplc="83DAD936">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9" w15:restartNumberingAfterBreak="0">
    <w:nsid w:val="72725A9E"/>
    <w:multiLevelType w:val="hybridMultilevel"/>
    <w:tmpl w:val="7C2E93A2"/>
    <w:lvl w:ilvl="0" w:tplc="29CE5196">
      <w:start w:val="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175EC9"/>
    <w:multiLevelType w:val="hybridMultilevel"/>
    <w:tmpl w:val="0D387928"/>
    <w:lvl w:ilvl="0" w:tplc="20B4F8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6E046B2"/>
    <w:multiLevelType w:val="hybridMultilevel"/>
    <w:tmpl w:val="B59E1A16"/>
    <w:lvl w:ilvl="0" w:tplc="01CAEB5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A1421F9"/>
    <w:multiLevelType w:val="hybridMultilevel"/>
    <w:tmpl w:val="1172BD4A"/>
    <w:lvl w:ilvl="0" w:tplc="8E0E38F2">
      <w:start w:val="1"/>
      <w:numFmt w:val="russianLower"/>
      <w:lvlText w:val="%1)"/>
      <w:lvlJc w:val="left"/>
      <w:pPr>
        <w:tabs>
          <w:tab w:val="num" w:pos="720"/>
        </w:tabs>
        <w:ind w:left="720" w:hanging="360"/>
      </w:pPr>
      <w:rPr>
        <w:rFonts w:cs="Times New Roman" w:hint="default"/>
      </w:rPr>
    </w:lvl>
    <w:lvl w:ilvl="1" w:tplc="770ED1B4">
      <w:start w:val="1"/>
      <w:numFmt w:val="russianLower"/>
      <w:lvlText w:val="%2."/>
      <w:lvlJc w:val="left"/>
      <w:pPr>
        <w:tabs>
          <w:tab w:val="num" w:pos="1440"/>
        </w:tabs>
        <w:ind w:left="1440" w:hanging="360"/>
      </w:pPr>
      <w:rPr>
        <w:rFonts w:cs="Times New Roman" w:hint="default"/>
      </w:rPr>
    </w:lvl>
    <w:lvl w:ilvl="2" w:tplc="55D2CA78">
      <w:start w:val="9"/>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B0A7BFF"/>
    <w:multiLevelType w:val="hybridMultilevel"/>
    <w:tmpl w:val="8F58AD70"/>
    <w:lvl w:ilvl="0" w:tplc="0419000F">
      <w:start w:val="1"/>
      <w:numFmt w:val="decimal"/>
      <w:lvlText w:val="%1."/>
      <w:lvlJc w:val="left"/>
      <w:pPr>
        <w:ind w:left="1405" w:hanging="360"/>
      </w:pPr>
    </w:lvl>
    <w:lvl w:ilvl="1" w:tplc="04190019" w:tentative="1">
      <w:start w:val="1"/>
      <w:numFmt w:val="lowerLetter"/>
      <w:lvlText w:val="%2."/>
      <w:lvlJc w:val="left"/>
      <w:pPr>
        <w:ind w:left="2125" w:hanging="360"/>
      </w:pPr>
    </w:lvl>
    <w:lvl w:ilvl="2" w:tplc="0419001B" w:tentative="1">
      <w:start w:val="1"/>
      <w:numFmt w:val="lowerRoman"/>
      <w:lvlText w:val="%3."/>
      <w:lvlJc w:val="right"/>
      <w:pPr>
        <w:ind w:left="2845" w:hanging="180"/>
      </w:pPr>
    </w:lvl>
    <w:lvl w:ilvl="3" w:tplc="0419000F" w:tentative="1">
      <w:start w:val="1"/>
      <w:numFmt w:val="decimal"/>
      <w:lvlText w:val="%4."/>
      <w:lvlJc w:val="left"/>
      <w:pPr>
        <w:ind w:left="3565" w:hanging="360"/>
      </w:pPr>
    </w:lvl>
    <w:lvl w:ilvl="4" w:tplc="04190019" w:tentative="1">
      <w:start w:val="1"/>
      <w:numFmt w:val="lowerLetter"/>
      <w:lvlText w:val="%5."/>
      <w:lvlJc w:val="left"/>
      <w:pPr>
        <w:ind w:left="4285" w:hanging="360"/>
      </w:pPr>
    </w:lvl>
    <w:lvl w:ilvl="5" w:tplc="0419001B" w:tentative="1">
      <w:start w:val="1"/>
      <w:numFmt w:val="lowerRoman"/>
      <w:lvlText w:val="%6."/>
      <w:lvlJc w:val="right"/>
      <w:pPr>
        <w:ind w:left="5005" w:hanging="180"/>
      </w:pPr>
    </w:lvl>
    <w:lvl w:ilvl="6" w:tplc="0419000F" w:tentative="1">
      <w:start w:val="1"/>
      <w:numFmt w:val="decimal"/>
      <w:lvlText w:val="%7."/>
      <w:lvlJc w:val="left"/>
      <w:pPr>
        <w:ind w:left="5725" w:hanging="360"/>
      </w:pPr>
    </w:lvl>
    <w:lvl w:ilvl="7" w:tplc="04190019" w:tentative="1">
      <w:start w:val="1"/>
      <w:numFmt w:val="lowerLetter"/>
      <w:lvlText w:val="%8."/>
      <w:lvlJc w:val="left"/>
      <w:pPr>
        <w:ind w:left="6445" w:hanging="360"/>
      </w:pPr>
    </w:lvl>
    <w:lvl w:ilvl="8" w:tplc="0419001B" w:tentative="1">
      <w:start w:val="1"/>
      <w:numFmt w:val="lowerRoman"/>
      <w:lvlText w:val="%9."/>
      <w:lvlJc w:val="right"/>
      <w:pPr>
        <w:ind w:left="7165" w:hanging="180"/>
      </w:pPr>
    </w:lvl>
  </w:abstractNum>
  <w:abstractNum w:abstractNumId="34" w15:restartNumberingAfterBreak="0">
    <w:nsid w:val="7B9556E4"/>
    <w:multiLevelType w:val="hybridMultilevel"/>
    <w:tmpl w:val="7AF69382"/>
    <w:lvl w:ilvl="0" w:tplc="0142BAB6">
      <w:start w:val="1"/>
      <w:numFmt w:val="decimal"/>
      <w:lvlText w:val="%1."/>
      <w:lvlJc w:val="left"/>
      <w:pPr>
        <w:ind w:left="644" w:hanging="360"/>
      </w:pPr>
      <w:rPr>
        <w:rFonts w:hint="default"/>
        <w:b/>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7C0E73DC"/>
    <w:multiLevelType w:val="hybridMultilevel"/>
    <w:tmpl w:val="CED2DDDC"/>
    <w:lvl w:ilvl="0" w:tplc="501817B4">
      <w:start w:val="1"/>
      <w:numFmt w:val="decimal"/>
      <w:lvlText w:val="%1)"/>
      <w:lvlJc w:val="left"/>
      <w:pPr>
        <w:ind w:left="6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num w:numId="1">
    <w:abstractNumId w:val="25"/>
  </w:num>
  <w:num w:numId="2">
    <w:abstractNumId w:val="16"/>
  </w:num>
  <w:num w:numId="3">
    <w:abstractNumId w:val="13"/>
  </w:num>
  <w:num w:numId="4">
    <w:abstractNumId w:val="22"/>
  </w:num>
  <w:num w:numId="5">
    <w:abstractNumId w:val="30"/>
  </w:num>
  <w:num w:numId="6">
    <w:abstractNumId w:val="7"/>
  </w:num>
  <w:num w:numId="7">
    <w:abstractNumId w:val="6"/>
  </w:num>
  <w:num w:numId="8">
    <w:abstractNumId w:val="34"/>
  </w:num>
  <w:num w:numId="9">
    <w:abstractNumId w:val="19"/>
  </w:num>
  <w:num w:numId="10">
    <w:abstractNumId w:val="27"/>
  </w:num>
  <w:num w:numId="11">
    <w:abstractNumId w:val="32"/>
  </w:num>
  <w:num w:numId="12">
    <w:abstractNumId w:val="28"/>
  </w:num>
  <w:num w:numId="13">
    <w:abstractNumId w:val="8"/>
  </w:num>
  <w:num w:numId="14">
    <w:abstractNumId w:val="35"/>
  </w:num>
  <w:num w:numId="15">
    <w:abstractNumId w:val="21"/>
  </w:num>
  <w:num w:numId="16">
    <w:abstractNumId w:val="10"/>
  </w:num>
  <w:num w:numId="17">
    <w:abstractNumId w:val="31"/>
  </w:num>
  <w:num w:numId="18">
    <w:abstractNumId w:val="15"/>
  </w:num>
  <w:num w:numId="19">
    <w:abstractNumId w:val="17"/>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2"/>
  </w:num>
  <w:num w:numId="24">
    <w:abstractNumId w:val="0"/>
  </w:num>
  <w:num w:numId="25">
    <w:abstractNumId w:val="26"/>
  </w:num>
  <w:num w:numId="26">
    <w:abstractNumId w:val="33"/>
  </w:num>
  <w:num w:numId="27">
    <w:abstractNumId w:val="24"/>
  </w:num>
  <w:num w:numId="28">
    <w:abstractNumId w:val="18"/>
  </w:num>
  <w:num w:numId="29">
    <w:abstractNumId w:val="14"/>
  </w:num>
  <w:num w:numId="30">
    <w:abstractNumId w:val="23"/>
  </w:num>
  <w:num w:numId="31">
    <w:abstractNumId w:val="2"/>
  </w:num>
  <w:num w:numId="32">
    <w:abstractNumId w:val="29"/>
  </w:num>
  <w:num w:numId="33">
    <w:abstractNumId w:val="11"/>
  </w:num>
  <w:num w:numId="34">
    <w:abstractNumId w:val="5"/>
  </w:num>
  <w:num w:numId="35">
    <w:abstractNumId w:val="1"/>
  </w:num>
  <w:num w:numId="36">
    <w:abstractNumId w:val="3"/>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oKYpOEaMSLcvusURNkw6zM8Rpuo1WnjxFIXBhQ15267Pvpsx6MnADOly3AO0td7ntZRUWwcRmLp5XBKAR+JFEQ==" w:salt="D44kuEMmozxr3TdVyZy25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807"/>
    <w:rsid w:val="003371BE"/>
    <w:rsid w:val="003C0D85"/>
    <w:rsid w:val="00441558"/>
    <w:rsid w:val="00664814"/>
    <w:rsid w:val="007D5F1F"/>
    <w:rsid w:val="009671B7"/>
    <w:rsid w:val="00A3540F"/>
    <w:rsid w:val="00A84807"/>
    <w:rsid w:val="00B95620"/>
    <w:rsid w:val="00BA284E"/>
    <w:rsid w:val="00BA458A"/>
    <w:rsid w:val="00DE6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77A6F"/>
  <w15:chartTrackingRefBased/>
  <w15:docId w15:val="{1662A207-910D-4150-9854-388783D83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84807"/>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A84807"/>
    <w:rPr>
      <w:rFonts w:ascii="Calibri" w:eastAsia="Calibri" w:hAnsi="Calibri" w:cs="Times New Roman"/>
    </w:rPr>
  </w:style>
  <w:style w:type="paragraph" w:styleId="a5">
    <w:name w:val="header"/>
    <w:basedOn w:val="a"/>
    <w:link w:val="a6"/>
    <w:uiPriority w:val="99"/>
    <w:unhideWhenUsed/>
    <w:rsid w:val="00A8480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4807"/>
  </w:style>
  <w:style w:type="paragraph" w:styleId="a7">
    <w:name w:val="List Paragraph"/>
    <w:basedOn w:val="a"/>
    <w:uiPriority w:val="34"/>
    <w:qFormat/>
    <w:rsid w:val="00A84807"/>
    <w:pPr>
      <w:spacing w:after="200" w:line="276" w:lineRule="auto"/>
      <w:ind w:left="720"/>
      <w:contextualSpacing/>
    </w:pPr>
  </w:style>
  <w:style w:type="character" w:customStyle="1" w:styleId="a8">
    <w:name w:val="Текст выноски Знак"/>
    <w:basedOn w:val="a0"/>
    <w:link w:val="a9"/>
    <w:uiPriority w:val="99"/>
    <w:semiHidden/>
    <w:rsid w:val="00A84807"/>
    <w:rPr>
      <w:rFonts w:ascii="Tahoma" w:hAnsi="Tahoma" w:cs="Tahoma"/>
      <w:sz w:val="16"/>
      <w:szCs w:val="16"/>
    </w:rPr>
  </w:style>
  <w:style w:type="paragraph" w:styleId="a9">
    <w:name w:val="Balloon Text"/>
    <w:basedOn w:val="a"/>
    <w:link w:val="a8"/>
    <w:uiPriority w:val="99"/>
    <w:semiHidden/>
    <w:unhideWhenUsed/>
    <w:rsid w:val="00A84807"/>
    <w:pPr>
      <w:spacing w:after="0" w:line="240" w:lineRule="auto"/>
    </w:pPr>
    <w:rPr>
      <w:rFonts w:ascii="Tahoma" w:hAnsi="Tahoma" w:cs="Tahoma"/>
      <w:sz w:val="16"/>
      <w:szCs w:val="16"/>
    </w:rPr>
  </w:style>
  <w:style w:type="table" w:styleId="aa">
    <w:name w:val="Table Grid"/>
    <w:basedOn w:val="a1"/>
    <w:uiPriority w:val="59"/>
    <w:rsid w:val="00A8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uiPriority w:val="99"/>
    <w:unhideWhenUsed/>
    <w:rsid w:val="00A84807"/>
    <w:pPr>
      <w:spacing w:after="200" w:line="240" w:lineRule="auto"/>
    </w:pPr>
    <w:rPr>
      <w:sz w:val="20"/>
      <w:szCs w:val="20"/>
    </w:rPr>
  </w:style>
  <w:style w:type="character" w:customStyle="1" w:styleId="ac">
    <w:name w:val="Текст примечания Знак"/>
    <w:basedOn w:val="a0"/>
    <w:link w:val="ab"/>
    <w:uiPriority w:val="99"/>
    <w:rsid w:val="00A84807"/>
    <w:rPr>
      <w:sz w:val="20"/>
      <w:szCs w:val="20"/>
    </w:rPr>
  </w:style>
  <w:style w:type="character" w:customStyle="1" w:styleId="ad">
    <w:name w:val="Тема примечания Знак"/>
    <w:basedOn w:val="ac"/>
    <w:link w:val="ae"/>
    <w:uiPriority w:val="99"/>
    <w:semiHidden/>
    <w:rsid w:val="00A84807"/>
    <w:rPr>
      <w:b/>
      <w:bCs/>
      <w:sz w:val="20"/>
      <w:szCs w:val="20"/>
    </w:rPr>
  </w:style>
  <w:style w:type="paragraph" w:styleId="ae">
    <w:name w:val="annotation subject"/>
    <w:basedOn w:val="ab"/>
    <w:next w:val="ab"/>
    <w:link w:val="ad"/>
    <w:uiPriority w:val="99"/>
    <w:semiHidden/>
    <w:unhideWhenUsed/>
    <w:rsid w:val="00A84807"/>
    <w:rPr>
      <w:b/>
      <w:bCs/>
    </w:rPr>
  </w:style>
  <w:style w:type="character" w:styleId="af">
    <w:name w:val="Hyperlink"/>
    <w:basedOn w:val="a0"/>
    <w:uiPriority w:val="99"/>
    <w:unhideWhenUsed/>
    <w:rsid w:val="00A84807"/>
    <w:rPr>
      <w:color w:val="0563C1" w:themeColor="hyperlink"/>
      <w:u w:val="single"/>
    </w:rPr>
  </w:style>
  <w:style w:type="paragraph" w:customStyle="1" w:styleId="msonormalmailrucssattributepostfix">
    <w:name w:val="msonormal_mailru_css_attribute_postfix"/>
    <w:basedOn w:val="a"/>
    <w:rsid w:val="00A84807"/>
    <w:pPr>
      <w:spacing w:before="100" w:beforeAutospacing="1" w:after="100" w:afterAutospacing="1" w:line="240" w:lineRule="auto"/>
    </w:pPr>
    <w:rPr>
      <w:rFonts w:ascii="Times New Roman" w:hAnsi="Times New Roman" w:cs="Times New Roman"/>
      <w:sz w:val="24"/>
      <w:szCs w:val="24"/>
      <w:lang w:eastAsia="ru-RU"/>
    </w:rPr>
  </w:style>
  <w:style w:type="character" w:customStyle="1" w:styleId="s1">
    <w:name w:val="s1"/>
    <w:basedOn w:val="a0"/>
    <w:rsid w:val="00A8480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online.zakon.kz/document/?doc_id=365258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18</Pages>
  <Words>9269</Words>
  <Characters>52838</Characters>
  <Application>Microsoft Office Word</Application>
  <DocSecurity>8</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Karazhanbasmunai JSC</Company>
  <LinksUpToDate>false</LinksUpToDate>
  <CharactersWithSpaces>61984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Кушкумбаев Нурлан Узакович</dc:creator>
  <cp:keywords/>
  <dc:description/>
  <cp:lastModifiedBy>Маулимов Нурлан Тенелгенович</cp:lastModifiedBy>
  <cp:revision>5</cp:revision>
  <cp:lastPrinted>2025-12-19T05:00:00Z</cp:lastPrinted>
  <dcterms:created xsi:type="dcterms:W3CDTF">2025-12-19T04:23:00Z</dcterms:created>
  <dcterms:modified xsi:type="dcterms:W3CDTF">2026-01-08T04:43:00Z</dcterms:modified>
</cp:coreProperties>
</file>